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893" w:rsidRDefault="007D2893" w:rsidP="007776FE">
      <w:pPr>
        <w:jc w:val="center"/>
        <w:rPr>
          <w:rFonts w:ascii="Times New Roman" w:hAnsi="Times New Roman" w:cs="Times New Roman"/>
          <w:b/>
          <w:sz w:val="28"/>
          <w:szCs w:val="28"/>
          <w:lang w:val="ky-KG"/>
        </w:rPr>
      </w:pPr>
    </w:p>
    <w:p w:rsidR="007D2893" w:rsidRPr="007D2893" w:rsidRDefault="007D2893" w:rsidP="007D2893">
      <w:pPr>
        <w:jc w:val="center"/>
        <w:rPr>
          <w:rFonts w:ascii="Times New Roman" w:hAnsi="Times New Roman" w:cs="Times New Roman"/>
          <w:b/>
          <w:sz w:val="28"/>
          <w:szCs w:val="28"/>
          <w:lang w:val="ky-KG"/>
        </w:rPr>
      </w:pPr>
      <w:r w:rsidRPr="007D2893">
        <w:rPr>
          <w:rFonts w:ascii="Times New Roman" w:hAnsi="Times New Roman" w:cs="Times New Roman"/>
          <w:b/>
          <w:sz w:val="28"/>
          <w:szCs w:val="28"/>
          <w:lang w:val="ky-KG"/>
        </w:rPr>
        <w:t xml:space="preserve">2014-жылдын 3-июнундагы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Кыргыз Республикасынын Өкмөтүнүн токтомуна өзгөртүүлөрдү киргизүү тууралуу» Кыргыз Республикасынын Министрлер кабинетинин токтом долбооруна </w:t>
      </w:r>
    </w:p>
    <w:p w:rsidR="007776FE" w:rsidRPr="007D2893" w:rsidRDefault="007D2893" w:rsidP="007D2893">
      <w:pPr>
        <w:jc w:val="center"/>
        <w:rPr>
          <w:rFonts w:ascii="Times New Roman" w:hAnsi="Times New Roman" w:cs="Times New Roman"/>
          <w:b/>
          <w:sz w:val="28"/>
          <w:szCs w:val="28"/>
          <w:lang w:val="ky-KG"/>
        </w:rPr>
      </w:pPr>
      <w:r w:rsidRPr="007D2893">
        <w:rPr>
          <w:rFonts w:ascii="Times New Roman" w:hAnsi="Times New Roman" w:cs="Times New Roman"/>
          <w:b/>
          <w:sz w:val="28"/>
          <w:szCs w:val="28"/>
          <w:lang w:val="ky-KG"/>
        </w:rPr>
        <w:t>САЛЫШТЫРМАЛУУ ТАБЛИЦА</w:t>
      </w:r>
    </w:p>
    <w:tbl>
      <w:tblPr>
        <w:tblStyle w:val="a3"/>
        <w:tblpPr w:leftFromText="180" w:rightFromText="180" w:vertAnchor="page" w:horzAnchor="margin" w:tblpY="3741"/>
        <w:tblW w:w="15163" w:type="dxa"/>
        <w:tblLayout w:type="fixed"/>
        <w:tblLook w:val="04A0" w:firstRow="1" w:lastRow="0" w:firstColumn="1" w:lastColumn="0" w:noHBand="0" w:noVBand="1"/>
      </w:tblPr>
      <w:tblGrid>
        <w:gridCol w:w="534"/>
        <w:gridCol w:w="4564"/>
        <w:gridCol w:w="10065"/>
      </w:tblGrid>
      <w:tr w:rsidR="007776FE" w:rsidRPr="004D356B" w:rsidTr="00AA6BB2">
        <w:trPr>
          <w:trHeight w:val="1550"/>
        </w:trPr>
        <w:tc>
          <w:tcPr>
            <w:tcW w:w="534" w:type="dxa"/>
            <w:vMerge w:val="restart"/>
            <w:tcBorders>
              <w:top w:val="single" w:sz="4" w:space="0" w:color="auto"/>
              <w:left w:val="single" w:sz="4" w:space="0" w:color="auto"/>
              <w:right w:val="single" w:sz="4" w:space="0" w:color="auto"/>
            </w:tcBorders>
          </w:tcPr>
          <w:p w:rsidR="007776FE" w:rsidRPr="004D356B" w:rsidRDefault="007776FE" w:rsidP="00AA6BB2">
            <w:pPr>
              <w:ind w:right="283" w:firstLine="709"/>
              <w:jc w:val="center"/>
              <w:rPr>
                <w:rFonts w:ascii="Times New Roman" w:eastAsiaTheme="minorEastAsia" w:hAnsi="Times New Roman" w:cs="Times New Roman"/>
                <w:b/>
                <w:sz w:val="24"/>
                <w:szCs w:val="24"/>
              </w:rPr>
            </w:pPr>
          </w:p>
          <w:p w:rsidR="007776FE" w:rsidRPr="004D356B" w:rsidRDefault="007776FE" w:rsidP="00AA6BB2">
            <w:pPr>
              <w:ind w:right="283"/>
              <w:jc w:val="center"/>
              <w:rPr>
                <w:rFonts w:ascii="Times New Roman" w:eastAsiaTheme="minorEastAsia" w:hAnsi="Times New Roman" w:cs="Times New Roman"/>
                <w:b/>
                <w:sz w:val="24"/>
                <w:szCs w:val="24"/>
              </w:rPr>
            </w:pPr>
            <w:r w:rsidRPr="004D356B">
              <w:rPr>
                <w:rFonts w:ascii="Times New Roman" w:eastAsiaTheme="minorEastAsia" w:hAnsi="Times New Roman" w:cs="Times New Roman"/>
                <w:b/>
                <w:sz w:val="24"/>
                <w:szCs w:val="24"/>
              </w:rPr>
              <w:t>№</w:t>
            </w:r>
          </w:p>
        </w:tc>
        <w:tc>
          <w:tcPr>
            <w:tcW w:w="14629" w:type="dxa"/>
            <w:gridSpan w:val="2"/>
            <w:tcBorders>
              <w:top w:val="single" w:sz="4" w:space="0" w:color="auto"/>
              <w:left w:val="single" w:sz="4" w:space="0" w:color="auto"/>
              <w:bottom w:val="single" w:sz="4" w:space="0" w:color="auto"/>
              <w:right w:val="single" w:sz="4" w:space="0" w:color="auto"/>
            </w:tcBorders>
          </w:tcPr>
          <w:p w:rsidR="007D2893" w:rsidRDefault="007D2893" w:rsidP="007D2893">
            <w:pPr>
              <w:jc w:val="center"/>
              <w:rPr>
                <w:rFonts w:ascii="Times New Roman" w:eastAsia="Times New Roman" w:hAnsi="Times New Roman" w:cs="Times New Roman"/>
                <w:b/>
                <w:sz w:val="24"/>
                <w:szCs w:val="24"/>
                <w:lang w:eastAsia="ru-RU"/>
              </w:rPr>
            </w:pPr>
            <w:r w:rsidRPr="007D2893">
              <w:rPr>
                <w:rFonts w:ascii="Times New Roman" w:eastAsia="Times New Roman" w:hAnsi="Times New Roman" w:cs="Times New Roman"/>
                <w:b/>
                <w:sz w:val="24"/>
                <w:szCs w:val="24"/>
                <w:lang w:eastAsia="ru-RU"/>
              </w:rPr>
              <w:t>2014-жылдын 3-июнундагы № 303</w:t>
            </w:r>
            <w:r>
              <w:rPr>
                <w:rFonts w:ascii="Times New Roman" w:eastAsia="Times New Roman" w:hAnsi="Times New Roman" w:cs="Times New Roman"/>
                <w:b/>
                <w:sz w:val="24"/>
                <w:szCs w:val="24"/>
                <w:lang w:eastAsia="ru-RU"/>
              </w:rPr>
              <w:t xml:space="preserve"> </w:t>
            </w:r>
          </w:p>
          <w:p w:rsidR="007D2893" w:rsidRPr="007D2893" w:rsidRDefault="007D2893" w:rsidP="007D2893">
            <w:pPr>
              <w:jc w:val="center"/>
              <w:rPr>
                <w:rFonts w:ascii="Times New Roman" w:eastAsia="Times New Roman" w:hAnsi="Times New Roman" w:cs="Times New Roman"/>
                <w:b/>
                <w:sz w:val="24"/>
                <w:szCs w:val="24"/>
                <w:lang w:eastAsia="ru-RU"/>
              </w:rPr>
            </w:pPr>
            <w:r w:rsidRPr="007D2893">
              <w:rPr>
                <w:rFonts w:ascii="Times New Roman" w:eastAsia="Times New Roman" w:hAnsi="Times New Roman" w:cs="Times New Roman"/>
                <w:b/>
                <w:sz w:val="24"/>
                <w:szCs w:val="24"/>
                <w:lang w:eastAsia="ru-RU"/>
              </w:rPr>
              <w:t>Кыргыз Республикасынын Өкмөтүнүн токтому менен бекитилген мамлекеттик органдар, алардын түзүмдүк бөлүмдөрү жана ведомстволук мекемелери тарабынан жеке жана юридикалык жактарга көрсөтүлүүчү мамлекеттик кызмат көрсөтүүлөр</w:t>
            </w:r>
          </w:p>
          <w:p w:rsidR="007D2893" w:rsidRPr="007D2893" w:rsidRDefault="007D2893" w:rsidP="007D2893">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w:t>
            </w:r>
            <w:r w:rsidRPr="007D2893">
              <w:rPr>
                <w:rFonts w:ascii="Times New Roman" w:eastAsia="Times New Roman" w:hAnsi="Times New Roman" w:cs="Times New Roman"/>
                <w:b/>
                <w:sz w:val="24"/>
                <w:szCs w:val="24"/>
                <w:lang w:eastAsia="ru-RU"/>
              </w:rPr>
              <w:t>тандарттар</w:t>
            </w:r>
          </w:p>
          <w:p w:rsidR="007776FE" w:rsidRPr="004D356B" w:rsidRDefault="007776FE" w:rsidP="007D2893">
            <w:pPr>
              <w:jc w:val="center"/>
              <w:rPr>
                <w:rFonts w:ascii="Times New Roman" w:eastAsia="Times New Roman" w:hAnsi="Times New Roman" w:cs="Times New Roman"/>
                <w:b/>
                <w:sz w:val="24"/>
                <w:szCs w:val="24"/>
                <w:lang w:val="ky-KG" w:eastAsia="ru-RU"/>
              </w:rPr>
            </w:pPr>
          </w:p>
          <w:p w:rsidR="007776FE" w:rsidRPr="009A3756" w:rsidRDefault="007776FE" w:rsidP="009A3756">
            <w:pPr>
              <w:ind w:right="-1"/>
              <w:jc w:val="center"/>
              <w:rPr>
                <w:rFonts w:ascii="Times New Roman" w:eastAsia="Times New Roman" w:hAnsi="Times New Roman" w:cs="Times New Roman"/>
                <w:b/>
                <w:bCs/>
                <w:sz w:val="24"/>
                <w:szCs w:val="24"/>
                <w:lang w:val="ky-KG" w:eastAsia="ru-RU"/>
              </w:rPr>
            </w:pPr>
          </w:p>
        </w:tc>
      </w:tr>
      <w:tr w:rsidR="007776FE" w:rsidRPr="004D356B" w:rsidTr="00AA6BB2">
        <w:trPr>
          <w:trHeight w:val="645"/>
        </w:trPr>
        <w:tc>
          <w:tcPr>
            <w:tcW w:w="534" w:type="dxa"/>
            <w:vMerge/>
            <w:tcBorders>
              <w:top w:val="single" w:sz="4" w:space="0" w:color="auto"/>
              <w:left w:val="single" w:sz="4" w:space="0" w:color="auto"/>
              <w:right w:val="single" w:sz="4" w:space="0" w:color="auto"/>
            </w:tcBorders>
          </w:tcPr>
          <w:p w:rsidR="007776FE" w:rsidRPr="004D356B" w:rsidRDefault="007776FE" w:rsidP="00AA6BB2">
            <w:pPr>
              <w:ind w:right="283" w:firstLine="709"/>
              <w:jc w:val="center"/>
              <w:rPr>
                <w:rFonts w:ascii="Times New Roman" w:eastAsiaTheme="minorEastAsia" w:hAnsi="Times New Roman" w:cs="Times New Roman"/>
                <w:b/>
                <w:sz w:val="24"/>
                <w:szCs w:val="24"/>
              </w:rPr>
            </w:pPr>
          </w:p>
        </w:tc>
        <w:tc>
          <w:tcPr>
            <w:tcW w:w="14629" w:type="dxa"/>
            <w:gridSpan w:val="2"/>
            <w:tcBorders>
              <w:top w:val="single" w:sz="4" w:space="0" w:color="auto"/>
              <w:left w:val="single" w:sz="4" w:space="0" w:color="auto"/>
              <w:bottom w:val="single" w:sz="4" w:space="0" w:color="auto"/>
              <w:right w:val="single" w:sz="4" w:space="0" w:color="auto"/>
            </w:tcBorders>
          </w:tcPr>
          <w:p w:rsidR="007776FE" w:rsidRPr="00681A00" w:rsidRDefault="007D2893" w:rsidP="00AA6BB2">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Бөлүм</w:t>
            </w:r>
            <w:r w:rsidR="007776FE">
              <w:rPr>
                <w:rFonts w:ascii="Times New Roman" w:eastAsia="Times New Roman" w:hAnsi="Times New Roman" w:cs="Times New Roman"/>
                <w:b/>
                <w:sz w:val="24"/>
                <w:szCs w:val="24"/>
                <w:lang w:eastAsia="ru-RU"/>
              </w:rPr>
              <w:t xml:space="preserve"> I</w:t>
            </w:r>
            <w:r w:rsidR="007776FE">
              <w:rPr>
                <w:rFonts w:ascii="Times New Roman" w:eastAsia="Times New Roman" w:hAnsi="Times New Roman" w:cs="Times New Roman"/>
                <w:b/>
                <w:sz w:val="24"/>
                <w:szCs w:val="24"/>
                <w:lang w:val="en-US" w:eastAsia="ru-RU"/>
              </w:rPr>
              <w:t>V</w:t>
            </w:r>
            <w:r w:rsidR="007776FE" w:rsidRPr="004D356B">
              <w:rPr>
                <w:rFonts w:ascii="Times New Roman" w:eastAsia="Times New Roman" w:hAnsi="Times New Roman" w:cs="Times New Roman"/>
                <w:b/>
                <w:sz w:val="24"/>
                <w:szCs w:val="24"/>
                <w:lang w:eastAsia="ru-RU"/>
              </w:rPr>
              <w:t xml:space="preserve">. </w:t>
            </w:r>
            <w:proofErr w:type="gramStart"/>
            <w:r w:rsidR="007776FE" w:rsidRPr="00681A00">
              <w:rPr>
                <w:rFonts w:ascii="Times New Roman" w:hAnsi="Times New Roman"/>
                <w:sz w:val="24"/>
                <w:szCs w:val="24"/>
              </w:rPr>
              <w:t>«</w:t>
            </w:r>
            <w:r>
              <w:t xml:space="preserve"> </w:t>
            </w:r>
            <w:r w:rsidRPr="007D2893">
              <w:rPr>
                <w:rFonts w:ascii="Times New Roman" w:hAnsi="Times New Roman"/>
                <w:sz w:val="24"/>
                <w:szCs w:val="24"/>
              </w:rPr>
              <w:t>Изилдөө</w:t>
            </w:r>
            <w:proofErr w:type="gramEnd"/>
            <w:r w:rsidRPr="007D2893">
              <w:rPr>
                <w:rFonts w:ascii="Times New Roman" w:hAnsi="Times New Roman"/>
                <w:sz w:val="24"/>
                <w:szCs w:val="24"/>
              </w:rPr>
              <w:t xml:space="preserve">, талдоо, баалоо жана экспертиза </w:t>
            </w:r>
            <w:r>
              <w:rPr>
                <w:rFonts w:ascii="Times New Roman" w:hAnsi="Times New Roman"/>
                <w:sz w:val="24"/>
                <w:szCs w:val="24"/>
              </w:rPr>
              <w:t xml:space="preserve">жүргүзүү </w:t>
            </w:r>
            <w:r w:rsidRPr="007D2893">
              <w:rPr>
                <w:rFonts w:ascii="Times New Roman" w:hAnsi="Times New Roman"/>
                <w:sz w:val="24"/>
                <w:szCs w:val="24"/>
              </w:rPr>
              <w:t>чөйрөсүндө</w:t>
            </w:r>
            <w:r w:rsidR="007776FE" w:rsidRPr="00681A00">
              <w:rPr>
                <w:rFonts w:ascii="Times New Roman" w:hAnsi="Times New Roman"/>
                <w:sz w:val="24"/>
                <w:szCs w:val="24"/>
              </w:rPr>
              <w:t>»</w:t>
            </w:r>
          </w:p>
          <w:p w:rsidR="007776FE" w:rsidRPr="004D356B" w:rsidRDefault="007776FE" w:rsidP="00AA6BB2">
            <w:pPr>
              <w:ind w:right="-1"/>
              <w:jc w:val="center"/>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eastAsia="ru-RU"/>
              </w:rPr>
              <w:t>50</w:t>
            </w:r>
            <w:r w:rsidRPr="004D356B">
              <w:rPr>
                <w:rFonts w:ascii="Times New Roman" w:eastAsia="Times New Roman" w:hAnsi="Times New Roman" w:cs="Times New Roman"/>
                <w:b/>
                <w:bCs/>
                <w:sz w:val="24"/>
                <w:szCs w:val="24"/>
                <w:lang w:eastAsia="ru-RU"/>
              </w:rPr>
              <w:t xml:space="preserve">. </w:t>
            </w:r>
            <w:r w:rsidR="0077276A" w:rsidRPr="004A2771">
              <w:rPr>
                <w:rFonts w:ascii="Times New Roman" w:hAnsi="Times New Roman"/>
                <w:sz w:val="24"/>
                <w:szCs w:val="24"/>
                <w:lang w:val="ky-KG"/>
              </w:rPr>
              <w:t xml:space="preserve"> Мамлекеттик кызмат көрсөтүү п</w:t>
            </w:r>
            <w:r w:rsidR="0077276A" w:rsidRPr="004A2771">
              <w:rPr>
                <w:rFonts w:ascii="Times New Roman" w:hAnsi="Times New Roman"/>
                <w:sz w:val="24"/>
                <w:szCs w:val="24"/>
              </w:rPr>
              <w:t>аспорту</w:t>
            </w:r>
          </w:p>
        </w:tc>
      </w:tr>
      <w:tr w:rsidR="007776FE" w:rsidRPr="004D356B" w:rsidTr="00AA6BB2">
        <w:trPr>
          <w:trHeight w:val="542"/>
        </w:trPr>
        <w:tc>
          <w:tcPr>
            <w:tcW w:w="534" w:type="dxa"/>
            <w:vMerge/>
            <w:tcBorders>
              <w:left w:val="single" w:sz="4" w:space="0" w:color="auto"/>
              <w:right w:val="single" w:sz="4" w:space="0" w:color="auto"/>
            </w:tcBorders>
            <w:hideMark/>
          </w:tcPr>
          <w:p w:rsidR="007776FE" w:rsidRPr="004D356B" w:rsidRDefault="007776FE" w:rsidP="00AA6BB2">
            <w:pPr>
              <w:ind w:right="283"/>
              <w:jc w:val="center"/>
              <w:rPr>
                <w:rFonts w:ascii="Times New Roman" w:eastAsiaTheme="minorEastAsia" w:hAnsi="Times New Roman" w:cs="Times New Roman"/>
                <w:b/>
                <w:sz w:val="24"/>
                <w:szCs w:val="24"/>
              </w:rPr>
            </w:pPr>
          </w:p>
        </w:tc>
        <w:tc>
          <w:tcPr>
            <w:tcW w:w="4564" w:type="dxa"/>
            <w:tcBorders>
              <w:top w:val="single" w:sz="4" w:space="0" w:color="auto"/>
              <w:left w:val="single" w:sz="4" w:space="0" w:color="auto"/>
              <w:bottom w:val="single" w:sz="4" w:space="0" w:color="auto"/>
              <w:right w:val="single" w:sz="4" w:space="0" w:color="auto"/>
            </w:tcBorders>
          </w:tcPr>
          <w:p w:rsidR="007776FE" w:rsidRPr="004D356B" w:rsidRDefault="007D2893" w:rsidP="00AA6BB2">
            <w:pPr>
              <w:ind w:left="259" w:right="283"/>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Учурдагы</w:t>
            </w:r>
            <w:r w:rsidR="007776FE" w:rsidRPr="004D356B">
              <w:rPr>
                <w:rFonts w:ascii="Times New Roman" w:eastAsiaTheme="minorEastAsia" w:hAnsi="Times New Roman" w:cs="Times New Roman"/>
                <w:b/>
                <w:sz w:val="24"/>
                <w:szCs w:val="24"/>
              </w:rPr>
              <w:t xml:space="preserve"> редакция</w:t>
            </w:r>
          </w:p>
        </w:tc>
        <w:tc>
          <w:tcPr>
            <w:tcW w:w="10065" w:type="dxa"/>
            <w:tcBorders>
              <w:top w:val="single" w:sz="4" w:space="0" w:color="auto"/>
              <w:left w:val="single" w:sz="4" w:space="0" w:color="auto"/>
              <w:bottom w:val="single" w:sz="4" w:space="0" w:color="auto"/>
              <w:right w:val="single" w:sz="4" w:space="0" w:color="auto"/>
            </w:tcBorders>
          </w:tcPr>
          <w:p w:rsidR="007776FE" w:rsidRPr="004D356B" w:rsidRDefault="007D2893" w:rsidP="00AA6BB2">
            <w:pPr>
              <w:ind w:right="283" w:firstLine="709"/>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Сунушталган</w:t>
            </w:r>
            <w:r w:rsidR="007776FE" w:rsidRPr="004D356B">
              <w:rPr>
                <w:rFonts w:ascii="Times New Roman" w:eastAsiaTheme="minorEastAsia" w:hAnsi="Times New Roman" w:cs="Times New Roman"/>
                <w:b/>
                <w:sz w:val="24"/>
                <w:szCs w:val="24"/>
              </w:rPr>
              <w:t xml:space="preserve"> редакция</w:t>
            </w:r>
          </w:p>
        </w:tc>
      </w:tr>
      <w:tr w:rsidR="007776FE" w:rsidRPr="004D356B" w:rsidTr="00AA6BB2">
        <w:trPr>
          <w:trHeight w:val="542"/>
        </w:trPr>
        <w:tc>
          <w:tcPr>
            <w:tcW w:w="534" w:type="dxa"/>
            <w:tcBorders>
              <w:left w:val="single" w:sz="4" w:space="0" w:color="auto"/>
              <w:right w:val="single" w:sz="4" w:space="0" w:color="auto"/>
            </w:tcBorders>
          </w:tcPr>
          <w:p w:rsidR="007776FE" w:rsidRPr="00105A45" w:rsidRDefault="007776FE" w:rsidP="00AA6BB2">
            <w:pPr>
              <w:ind w:right="283"/>
              <w:jc w:val="center"/>
              <w:rPr>
                <w:rFonts w:ascii="Times New Roman" w:eastAsiaTheme="minorEastAsia" w:hAnsi="Times New Roman" w:cs="Times New Roman"/>
                <w:b/>
                <w:sz w:val="24"/>
                <w:szCs w:val="24"/>
                <w:lang w:val="en-US"/>
              </w:rPr>
            </w:pPr>
            <w:r>
              <w:rPr>
                <w:rFonts w:ascii="Times New Roman" w:eastAsiaTheme="minorEastAsia" w:hAnsi="Times New Roman" w:cs="Times New Roman"/>
                <w:b/>
                <w:sz w:val="24"/>
                <w:szCs w:val="24"/>
                <w:lang w:val="en-US"/>
              </w:rPr>
              <w:t>1</w:t>
            </w:r>
          </w:p>
        </w:tc>
        <w:tc>
          <w:tcPr>
            <w:tcW w:w="4564" w:type="dxa"/>
            <w:tcBorders>
              <w:top w:val="single" w:sz="4" w:space="0" w:color="auto"/>
              <w:left w:val="single" w:sz="4" w:space="0" w:color="auto"/>
              <w:bottom w:val="single" w:sz="4" w:space="0" w:color="auto"/>
              <w:right w:val="single" w:sz="4" w:space="0" w:color="auto"/>
            </w:tcBorders>
          </w:tcPr>
          <w:p w:rsidR="007776FE" w:rsidRPr="00105A45" w:rsidRDefault="007D2893" w:rsidP="00AA6BB2">
            <w:pPr>
              <w:ind w:left="259" w:right="283"/>
              <w:jc w:val="center"/>
              <w:rPr>
                <w:rFonts w:ascii="Times New Roman" w:eastAsiaTheme="minorEastAsia" w:hAnsi="Times New Roman" w:cs="Times New Roman"/>
                <w:b/>
                <w:sz w:val="24"/>
                <w:szCs w:val="24"/>
                <w:lang w:val="ky-KG"/>
              </w:rPr>
            </w:pPr>
            <w:r>
              <w:rPr>
                <w:rFonts w:ascii="Times New Roman" w:eastAsiaTheme="minorEastAsia" w:hAnsi="Times New Roman" w:cs="Times New Roman"/>
                <w:b/>
                <w:sz w:val="24"/>
                <w:szCs w:val="24"/>
                <w:lang w:val="ky-KG"/>
              </w:rPr>
              <w:t>Жок болгон</w:t>
            </w:r>
          </w:p>
        </w:tc>
        <w:tc>
          <w:tcPr>
            <w:tcW w:w="10065" w:type="dxa"/>
            <w:tcBorders>
              <w:top w:val="single" w:sz="4" w:space="0" w:color="auto"/>
              <w:left w:val="single" w:sz="4" w:space="0" w:color="auto"/>
              <w:bottom w:val="single" w:sz="4" w:space="0" w:color="auto"/>
              <w:right w:val="single" w:sz="4" w:space="0" w:color="auto"/>
            </w:tcBorders>
          </w:tcPr>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97"/>
              <w:gridCol w:w="111"/>
              <w:gridCol w:w="2670"/>
              <w:gridCol w:w="6134"/>
            </w:tblGrid>
            <w:tr w:rsidR="0077276A" w:rsidRPr="00952EA2" w:rsidTr="00AA6BB2">
              <w:trPr>
                <w:trHeight w:val="1338"/>
              </w:trPr>
              <w:tc>
                <w:tcPr>
                  <w:tcW w:w="696" w:type="dxa"/>
                  <w:gridSpan w:val="2"/>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line="240" w:lineRule="auto"/>
                    <w:jc w:val="center"/>
                    <w:rPr>
                      <w:rFonts w:ascii="Times New Roman" w:hAnsi="Times New Roman" w:cs="Times New Roman"/>
                      <w:sz w:val="24"/>
                      <w:szCs w:val="24"/>
                    </w:rPr>
                  </w:pPr>
                  <w:r w:rsidRPr="004A2771">
                    <w:rPr>
                      <w:rFonts w:ascii="Times New Roman" w:hAnsi="Times New Roman" w:cs="Times New Roman"/>
                      <w:sz w:val="24"/>
                      <w:szCs w:val="24"/>
                    </w:rPr>
                    <w:t>1</w:t>
                  </w:r>
                </w:p>
              </w:tc>
              <w:tc>
                <w:tcPr>
                  <w:tcW w:w="2781" w:type="dxa"/>
                  <w:gridSpan w:val="2"/>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line="240" w:lineRule="auto"/>
                    <w:jc w:val="both"/>
                    <w:rPr>
                      <w:rFonts w:ascii="Times New Roman" w:hAnsi="Times New Roman" w:cs="Times New Roman"/>
                      <w:sz w:val="24"/>
                      <w:szCs w:val="24"/>
                    </w:rPr>
                  </w:pPr>
                  <w:r w:rsidRPr="004A2771">
                    <w:rPr>
                      <w:rFonts w:ascii="Times New Roman" w:hAnsi="Times New Roman" w:cs="Times New Roman"/>
                      <w:sz w:val="24"/>
                      <w:szCs w:val="24"/>
                    </w:rPr>
                    <w:t>Кызмат көрсөтүүнүн аталышы</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after="0" w:line="240" w:lineRule="auto"/>
                    <w:jc w:val="both"/>
                    <w:rPr>
                      <w:rFonts w:ascii="Times New Roman" w:eastAsia="Times New Roman" w:hAnsi="Times New Roman" w:cs="Times New Roman"/>
                      <w:sz w:val="24"/>
                      <w:szCs w:val="24"/>
                      <w:lang w:eastAsia="ru-RU"/>
                    </w:rPr>
                  </w:pPr>
                  <w:r w:rsidRPr="004A2771">
                    <w:rPr>
                      <w:rFonts w:ascii="Times New Roman" w:hAnsi="Times New Roman" w:cs="Times New Roman"/>
                      <w:sz w:val="24"/>
                      <w:szCs w:val="24"/>
                      <w:lang w:val="ky-KG"/>
                    </w:rPr>
                    <w:t>Жеке жана юридикалык жактардын билдирүүлөрү жана келишимдери боюнча дары каражаттарынын жана медициналык буюмдардын сапатына лабораториялык изилдөөлөрдү жүргүзүү</w:t>
                  </w:r>
                  <w:r w:rsidRPr="004A2771">
                    <w:rPr>
                      <w:rFonts w:ascii="Times New Roman" w:eastAsia="Times New Roman" w:hAnsi="Times New Roman" w:cs="Times New Roman"/>
                      <w:sz w:val="24"/>
                      <w:szCs w:val="24"/>
                      <w:lang w:eastAsia="ru-RU"/>
                    </w:rPr>
                    <w:t xml:space="preserve">. </w:t>
                  </w:r>
                  <w:r w:rsidRPr="004A2771">
                    <w:rPr>
                      <w:rFonts w:ascii="Times New Roman" w:hAnsi="Times New Roman" w:cs="Times New Roman"/>
                      <w:bCs/>
                      <w:spacing w:val="5"/>
                      <w:sz w:val="24"/>
                      <w:szCs w:val="24"/>
                      <w:shd w:val="clear" w:color="auto" w:fill="FFFFFF"/>
                    </w:rPr>
                    <w:t>Мамлекеттик кызмат көрсөтүүлөрдүн бирдиктүү реестринин (тизмесин)</w:t>
                  </w:r>
                  <w:r w:rsidRPr="004A2771">
                    <w:rPr>
                      <w:rFonts w:ascii="Times New Roman" w:hAnsi="Times New Roman" w:cs="Times New Roman"/>
                      <w:b/>
                      <w:bCs/>
                      <w:spacing w:val="5"/>
                      <w:sz w:val="24"/>
                      <w:szCs w:val="24"/>
                      <w:shd w:val="clear" w:color="auto" w:fill="FFFFFF"/>
                    </w:rPr>
                    <w:t> </w:t>
                  </w:r>
                  <w:r w:rsidRPr="004A2771">
                    <w:rPr>
                      <w:rFonts w:ascii="Times New Roman" w:eastAsia="Times New Roman" w:hAnsi="Times New Roman" w:cs="Times New Roman"/>
                      <w:sz w:val="24"/>
                      <w:szCs w:val="24"/>
                      <w:lang w:eastAsia="ru-RU"/>
                    </w:rPr>
                    <w:t xml:space="preserve"> 5-главасы, 62-пункту.</w:t>
                  </w:r>
                </w:p>
              </w:tc>
            </w:tr>
            <w:tr w:rsidR="0077276A" w:rsidRPr="00952EA2" w:rsidTr="00AA6BB2">
              <w:tc>
                <w:tcPr>
                  <w:tcW w:w="696" w:type="dxa"/>
                  <w:gridSpan w:val="2"/>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line="240" w:lineRule="auto"/>
                    <w:jc w:val="center"/>
                    <w:rPr>
                      <w:rFonts w:ascii="Times New Roman" w:hAnsi="Times New Roman" w:cs="Times New Roman"/>
                      <w:sz w:val="24"/>
                      <w:szCs w:val="24"/>
                    </w:rPr>
                  </w:pPr>
                  <w:r w:rsidRPr="004A2771">
                    <w:rPr>
                      <w:rFonts w:ascii="Times New Roman" w:hAnsi="Times New Roman" w:cs="Times New Roman"/>
                      <w:sz w:val="24"/>
                      <w:szCs w:val="24"/>
                    </w:rPr>
                    <w:t>2</w:t>
                  </w:r>
                </w:p>
              </w:tc>
              <w:tc>
                <w:tcPr>
                  <w:tcW w:w="2781" w:type="dxa"/>
                  <w:gridSpan w:val="2"/>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line="240" w:lineRule="auto"/>
                    <w:jc w:val="both"/>
                    <w:rPr>
                      <w:rFonts w:ascii="Times New Roman" w:hAnsi="Times New Roman" w:cs="Times New Roman"/>
                      <w:sz w:val="24"/>
                      <w:szCs w:val="24"/>
                    </w:rPr>
                  </w:pPr>
                  <w:r w:rsidRPr="004A2771">
                    <w:rPr>
                      <w:rFonts w:ascii="Times New Roman" w:hAnsi="Times New Roman" w:cs="Times New Roman"/>
                      <w:sz w:val="24"/>
                      <w:szCs w:val="24"/>
                    </w:rPr>
                    <w:t>Кызмат көрсөткөн мамлекеттик органдын толук аталышы (мекеме)</w:t>
                  </w:r>
                </w:p>
                <w:p w:rsidR="0077276A" w:rsidRPr="004A2771" w:rsidRDefault="0077276A" w:rsidP="00A96B9D">
                  <w:pPr>
                    <w:framePr w:hSpace="180" w:wrap="around" w:vAnchor="page" w:hAnchor="margin" w:y="3741"/>
                    <w:spacing w:line="240" w:lineRule="auto"/>
                    <w:jc w:val="both"/>
                    <w:rPr>
                      <w:rFonts w:ascii="Times New Roman" w:hAnsi="Times New Roman" w:cs="Times New Roman"/>
                      <w:sz w:val="24"/>
                      <w:szCs w:val="24"/>
                    </w:rPr>
                  </w:pP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Кыргыз Республикасында жарандардын ден соолугун коргоо жаатында мамлекеттик саясатты жүргүзүүчү жана жетекчиликти жүзөгө ашыруучу борбордук мамлекеттик орган (андан ары - саламаттык сактоо жаатындагы ыйгарым укуктуу мамлекеттик орган).</w:t>
                  </w:r>
                </w:p>
                <w:p w:rsidR="0077276A" w:rsidRPr="004A2771" w:rsidRDefault="0077276A" w:rsidP="00A96B9D">
                  <w:pPr>
                    <w:framePr w:hSpace="180" w:wrap="around" w:vAnchor="page" w:hAnchor="margin" w:y="3741"/>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lastRenderedPageBreak/>
                    <w:t xml:space="preserve">Кыргыз Республикасынын Саламаттык сактоо министрлигинин алдындагы Дары каражаттары жана медициналык буюмдар департаменти (андан ары – Департамент). </w:t>
                  </w:r>
                </w:p>
              </w:tc>
            </w:tr>
            <w:tr w:rsidR="0077276A" w:rsidRPr="00952EA2" w:rsidTr="00AA6BB2">
              <w:tc>
                <w:tcPr>
                  <w:tcW w:w="696" w:type="dxa"/>
                  <w:gridSpan w:val="2"/>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line="240" w:lineRule="auto"/>
                    <w:jc w:val="center"/>
                    <w:rPr>
                      <w:rFonts w:ascii="Times New Roman" w:hAnsi="Times New Roman" w:cs="Times New Roman"/>
                      <w:sz w:val="24"/>
                      <w:szCs w:val="24"/>
                      <w:lang w:val="ky-KG"/>
                    </w:rPr>
                  </w:pPr>
                  <w:r w:rsidRPr="004A2771">
                    <w:rPr>
                      <w:rFonts w:ascii="Times New Roman" w:hAnsi="Times New Roman" w:cs="Times New Roman"/>
                      <w:sz w:val="24"/>
                      <w:szCs w:val="24"/>
                    </w:rPr>
                    <w:lastRenderedPageBreak/>
                    <w:t>3</w:t>
                  </w:r>
                </w:p>
              </w:tc>
              <w:tc>
                <w:tcPr>
                  <w:tcW w:w="2781" w:type="dxa"/>
                  <w:gridSpan w:val="2"/>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after="0" w:line="240" w:lineRule="auto"/>
                    <w:jc w:val="both"/>
                    <w:rPr>
                      <w:rFonts w:ascii="Times New Roman" w:hAnsi="Times New Roman" w:cs="Times New Roman"/>
                      <w:sz w:val="24"/>
                      <w:szCs w:val="24"/>
                    </w:rPr>
                  </w:pPr>
                  <w:r w:rsidRPr="004A2771">
                    <w:rPr>
                      <w:rFonts w:ascii="Times New Roman" w:hAnsi="Times New Roman" w:cs="Times New Roman"/>
                      <w:sz w:val="24"/>
                      <w:szCs w:val="24"/>
                    </w:rPr>
                    <w:t>Мамлекеттик кызмат көрсөтүүнүн керектөөчүлөрү</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Жеке жана юридикалык жактар, анын ичинде чет өлкөлүктөр. Дары каражаттардын жана медициналык буюмдардын өндүрүүчүлөрү жана дистрибьюторлору.      </w:t>
                  </w:r>
                </w:p>
              </w:tc>
            </w:tr>
            <w:tr w:rsidR="0077276A" w:rsidRPr="00A96B9D" w:rsidTr="00AA6BB2">
              <w:trPr>
                <w:trHeight w:val="274"/>
              </w:trPr>
              <w:tc>
                <w:tcPr>
                  <w:tcW w:w="696" w:type="dxa"/>
                  <w:gridSpan w:val="2"/>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line="240" w:lineRule="auto"/>
                    <w:jc w:val="center"/>
                    <w:rPr>
                      <w:rFonts w:ascii="Times New Roman" w:hAnsi="Times New Roman" w:cs="Times New Roman"/>
                      <w:sz w:val="24"/>
                      <w:szCs w:val="24"/>
                      <w:lang w:val="ky-KG"/>
                    </w:rPr>
                  </w:pPr>
                  <w:r w:rsidRPr="004A2771">
                    <w:rPr>
                      <w:rFonts w:ascii="Times New Roman" w:hAnsi="Times New Roman" w:cs="Times New Roman"/>
                      <w:sz w:val="24"/>
                      <w:szCs w:val="24"/>
                    </w:rPr>
                    <w:t>4</w:t>
                  </w:r>
                </w:p>
              </w:tc>
              <w:tc>
                <w:tcPr>
                  <w:tcW w:w="2781" w:type="dxa"/>
                  <w:gridSpan w:val="2"/>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line="240" w:lineRule="auto"/>
                    <w:jc w:val="both"/>
                    <w:rPr>
                      <w:rFonts w:ascii="Times New Roman" w:hAnsi="Times New Roman" w:cs="Times New Roman"/>
                      <w:sz w:val="24"/>
                      <w:szCs w:val="24"/>
                      <w:lang w:val="ky-KG"/>
                    </w:rPr>
                  </w:pPr>
                  <w:r w:rsidRPr="004A2771">
                    <w:rPr>
                      <w:rFonts w:ascii="Times New Roman" w:hAnsi="Times New Roman" w:cs="Times New Roman"/>
                      <w:sz w:val="24"/>
                      <w:szCs w:val="24"/>
                      <w:lang w:val="ky-KG"/>
                    </w:rPr>
                    <w:t xml:space="preserve">Мамлекеттик кызмат көрсөтүүнү алуучу укуктук негиздер </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pStyle w:val="tkTablica"/>
                    <w:framePr w:hSpace="180" w:wrap="around" w:vAnchor="page" w:hAnchor="margin" w:y="3741"/>
                    <w:spacing w:after="0" w:line="240" w:lineRule="auto"/>
                    <w:rPr>
                      <w:rFonts w:ascii="Times New Roman" w:hAnsi="Times New Roman" w:cs="Times New Roman"/>
                      <w:sz w:val="24"/>
                      <w:szCs w:val="24"/>
                      <w:lang w:val="ky-KG"/>
                    </w:rPr>
                  </w:pPr>
                  <w:r w:rsidRPr="004A2771">
                    <w:rPr>
                      <w:rFonts w:ascii="Times New Roman" w:hAnsi="Times New Roman" w:cs="Times New Roman"/>
                      <w:sz w:val="24"/>
                      <w:szCs w:val="24"/>
                      <w:lang w:val="ky-KG"/>
                    </w:rPr>
                    <w:t>1. КР 2017-ж. 2-августундагы №165 «Дары каражаттарын жүгүртүү жөнүндө» мыйзамы.</w:t>
                  </w:r>
                </w:p>
                <w:p w:rsidR="0077276A" w:rsidRPr="004A2771" w:rsidRDefault="0077276A" w:rsidP="00A96B9D">
                  <w:pPr>
                    <w:pStyle w:val="tkTablica"/>
                    <w:framePr w:hSpace="180" w:wrap="around" w:vAnchor="page" w:hAnchor="margin" w:y="3741"/>
                    <w:spacing w:after="0" w:line="240" w:lineRule="auto"/>
                    <w:rPr>
                      <w:rFonts w:ascii="Times New Roman" w:hAnsi="Times New Roman" w:cs="Times New Roman"/>
                      <w:sz w:val="24"/>
                      <w:szCs w:val="24"/>
                      <w:lang w:val="ky-KG"/>
                    </w:rPr>
                  </w:pPr>
                  <w:r w:rsidRPr="004A2771">
                    <w:rPr>
                      <w:rFonts w:ascii="Times New Roman" w:hAnsi="Times New Roman" w:cs="Times New Roman"/>
                      <w:sz w:val="24"/>
                      <w:szCs w:val="24"/>
                      <w:lang w:val="ky-KG"/>
                    </w:rPr>
                    <w:t>2. КР 2017-ж. 2-августундагы №166 «</w:t>
                  </w:r>
                  <w:r w:rsidRPr="004A2771">
                    <w:rPr>
                      <w:rFonts w:ascii="Times New Roman" w:hAnsi="Times New Roman" w:cs="Times New Roman"/>
                      <w:bCs/>
                      <w:spacing w:val="5"/>
                      <w:sz w:val="24"/>
                      <w:szCs w:val="24"/>
                      <w:shd w:val="clear" w:color="auto" w:fill="FFFFFF"/>
                      <w:lang w:val="ky-KG"/>
                    </w:rPr>
                    <w:t>Медициналык буюмдарды жүгүртүү жөнүндө</w:t>
                  </w:r>
                  <w:r w:rsidRPr="004A2771">
                    <w:rPr>
                      <w:rFonts w:ascii="Times New Roman" w:hAnsi="Times New Roman" w:cs="Times New Roman"/>
                      <w:sz w:val="24"/>
                      <w:szCs w:val="24"/>
                      <w:lang w:val="ky-KG"/>
                    </w:rPr>
                    <w:t>» мыйзамы.</w:t>
                  </w:r>
                </w:p>
                <w:p w:rsidR="0077276A" w:rsidRPr="004A2771" w:rsidRDefault="0077276A" w:rsidP="00A96B9D">
                  <w:pPr>
                    <w:pStyle w:val="tkTablica"/>
                    <w:framePr w:hSpace="180" w:wrap="around" w:vAnchor="page" w:hAnchor="margin" w:y="3741"/>
                    <w:spacing w:after="0" w:line="240" w:lineRule="auto"/>
                    <w:rPr>
                      <w:rFonts w:ascii="Times New Roman" w:hAnsi="Times New Roman" w:cs="Times New Roman"/>
                      <w:sz w:val="24"/>
                      <w:szCs w:val="24"/>
                      <w:lang w:val="ky-KG"/>
                    </w:rPr>
                  </w:pPr>
                  <w:r w:rsidRPr="004A2771">
                    <w:rPr>
                      <w:rFonts w:ascii="Times New Roman" w:hAnsi="Times New Roman" w:cs="Times New Roman"/>
                      <w:sz w:val="24"/>
                      <w:szCs w:val="24"/>
                      <w:lang w:val="ky-KG"/>
                    </w:rPr>
                    <w:t>3. КР 2014-ж. 17-июлундагы  №139 «</w:t>
                  </w:r>
                  <w:r w:rsidRPr="004A2771">
                    <w:rPr>
                      <w:rFonts w:ascii="Times New Roman" w:hAnsi="Times New Roman" w:cs="Times New Roman"/>
                      <w:bCs/>
                      <w:spacing w:val="5"/>
                      <w:sz w:val="24"/>
                      <w:szCs w:val="24"/>
                      <w:shd w:val="clear" w:color="auto" w:fill="FFFFFF"/>
                      <w:lang w:val="ky-KG"/>
                    </w:rPr>
                    <w:t>Мамлекеттик жана муниципалдык кызмат көрсөтүүлөр жөнүндө</w:t>
                  </w:r>
                  <w:r w:rsidRPr="004A2771">
                    <w:rPr>
                      <w:rFonts w:ascii="Times New Roman" w:hAnsi="Times New Roman" w:cs="Times New Roman"/>
                      <w:sz w:val="24"/>
                      <w:szCs w:val="24"/>
                      <w:lang w:val="ky-KG"/>
                    </w:rPr>
                    <w:t>» мыйзамынын 7-беренеси.</w:t>
                  </w:r>
                </w:p>
                <w:p w:rsidR="0077276A" w:rsidRPr="004A2771" w:rsidRDefault="0077276A" w:rsidP="00A96B9D">
                  <w:pPr>
                    <w:pStyle w:val="tkTablica"/>
                    <w:framePr w:hSpace="180" w:wrap="around" w:vAnchor="page" w:hAnchor="margin" w:y="3741"/>
                    <w:spacing w:after="0" w:line="240" w:lineRule="auto"/>
                    <w:rPr>
                      <w:rFonts w:ascii="Times New Roman" w:hAnsi="Times New Roman" w:cs="Times New Roman"/>
                      <w:sz w:val="24"/>
                      <w:szCs w:val="24"/>
                      <w:lang w:val="ky-KG"/>
                    </w:rPr>
                  </w:pPr>
                  <w:r w:rsidRPr="004A2771">
                    <w:rPr>
                      <w:rFonts w:ascii="Times New Roman" w:hAnsi="Times New Roman" w:cs="Times New Roman"/>
                      <w:sz w:val="24"/>
                      <w:szCs w:val="24"/>
                      <w:lang w:val="ky-KG"/>
                    </w:rPr>
                    <w:t>4.</w:t>
                  </w:r>
                  <w:r w:rsidRPr="004A2771">
                    <w:rPr>
                      <w:sz w:val="24"/>
                      <w:szCs w:val="24"/>
                      <w:lang w:val="ky-KG"/>
                    </w:rPr>
                    <w:t xml:space="preserve"> </w:t>
                  </w:r>
                  <w:r w:rsidRPr="004A2771">
                    <w:rPr>
                      <w:rFonts w:ascii="Times New Roman" w:hAnsi="Times New Roman" w:cs="Times New Roman"/>
                      <w:sz w:val="24"/>
                      <w:szCs w:val="24"/>
                      <w:lang w:val="ky-KG"/>
                    </w:rPr>
                    <w:t>2014-жылдын 23-декабрындагы Евразиялык экономикалык биримдигинин алкагында дары- каражаттарын жүгүртүүнүн бирдиктүү принциптери жана эрежелери жөнүндө макулдашуу.</w:t>
                  </w:r>
                </w:p>
                <w:p w:rsidR="0077276A" w:rsidRPr="004A2771" w:rsidRDefault="0077276A" w:rsidP="00A96B9D">
                  <w:pPr>
                    <w:pStyle w:val="tkTablica"/>
                    <w:framePr w:hSpace="180" w:wrap="around" w:vAnchor="page" w:hAnchor="margin" w:y="3741"/>
                    <w:spacing w:after="0" w:line="240" w:lineRule="auto"/>
                    <w:rPr>
                      <w:rFonts w:ascii="Times New Roman" w:hAnsi="Times New Roman" w:cs="Times New Roman"/>
                      <w:sz w:val="24"/>
                      <w:szCs w:val="24"/>
                      <w:lang w:val="ky-KG"/>
                    </w:rPr>
                  </w:pPr>
                  <w:r w:rsidRPr="004A2771">
                    <w:rPr>
                      <w:rFonts w:ascii="Times New Roman" w:hAnsi="Times New Roman" w:cs="Times New Roman"/>
                      <w:sz w:val="24"/>
                      <w:szCs w:val="24"/>
                      <w:lang w:val="ky-KG"/>
                    </w:rPr>
                    <w:t>5.</w:t>
                  </w:r>
                  <w:r w:rsidRPr="004A2771">
                    <w:rPr>
                      <w:sz w:val="24"/>
                      <w:szCs w:val="24"/>
                      <w:lang w:val="ky-KG"/>
                    </w:rPr>
                    <w:t xml:space="preserve"> </w:t>
                  </w:r>
                  <w:r w:rsidRPr="004A2771">
                    <w:rPr>
                      <w:rFonts w:ascii="Times New Roman" w:hAnsi="Times New Roman" w:cs="Times New Roman"/>
                      <w:sz w:val="24"/>
                      <w:szCs w:val="24"/>
                      <w:lang w:val="ky-KG"/>
                    </w:rPr>
                    <w:t>2014-жылдын 23-декабрындагы Евразиялык экономикалык биримдигинин алкагында медициналык буюмдарды (медициналык буюмдарды жана медициналык техниканы) жүгүртүүнүн бирдиктүү принциптери жана эрежелери жөнүндө макулдашуу, 4-берене;</w:t>
                  </w:r>
                </w:p>
                <w:p w:rsidR="0077276A" w:rsidRPr="004A2771" w:rsidRDefault="0077276A" w:rsidP="00A96B9D">
                  <w:pPr>
                    <w:pStyle w:val="tkTablica"/>
                    <w:framePr w:hSpace="180" w:wrap="around" w:vAnchor="page" w:hAnchor="margin" w:y="3741"/>
                    <w:spacing w:after="0" w:line="240" w:lineRule="auto"/>
                    <w:rPr>
                      <w:rFonts w:ascii="Times New Roman" w:hAnsi="Times New Roman" w:cs="Times New Roman"/>
                      <w:sz w:val="24"/>
                      <w:szCs w:val="24"/>
                      <w:lang w:val="ky-KG"/>
                    </w:rPr>
                  </w:pPr>
                  <w:r w:rsidRPr="004A2771">
                    <w:rPr>
                      <w:rFonts w:ascii="Times New Roman" w:hAnsi="Times New Roman" w:cs="Times New Roman"/>
                      <w:sz w:val="24"/>
                      <w:szCs w:val="24"/>
                      <w:lang w:val="ky-KG"/>
                    </w:rPr>
                    <w:t>6. ЕЭК  2016-ж. 12-февралындагы №28 «Медициналык буюмдарды техникалык сыноодон өткөрүүнүн Эрежелерин бекитүү тууралуу» Чечими.</w:t>
                  </w:r>
                </w:p>
                <w:p w:rsidR="0077276A" w:rsidRPr="004A2771" w:rsidRDefault="0077276A" w:rsidP="00A96B9D">
                  <w:pPr>
                    <w:pStyle w:val="tkTablica"/>
                    <w:framePr w:hSpace="180" w:wrap="around" w:vAnchor="page" w:hAnchor="margin" w:y="3741"/>
                    <w:spacing w:after="0" w:line="240" w:lineRule="auto"/>
                    <w:rPr>
                      <w:rFonts w:ascii="Times New Roman" w:hAnsi="Times New Roman" w:cs="Times New Roman"/>
                      <w:sz w:val="24"/>
                      <w:szCs w:val="24"/>
                      <w:lang w:val="ky-KG"/>
                    </w:rPr>
                  </w:pPr>
                  <w:r w:rsidRPr="004A2771">
                    <w:rPr>
                      <w:rFonts w:ascii="Times New Roman" w:hAnsi="Times New Roman" w:cs="Times New Roman"/>
                      <w:sz w:val="24"/>
                      <w:szCs w:val="24"/>
                      <w:lang w:val="ky-KG"/>
                    </w:rPr>
                    <w:t>7.</w:t>
                  </w:r>
                  <w:r w:rsidRPr="004A2771">
                    <w:rPr>
                      <w:sz w:val="24"/>
                      <w:szCs w:val="24"/>
                      <w:lang w:val="ky-KG"/>
                    </w:rPr>
                    <w:t xml:space="preserve"> </w:t>
                  </w:r>
                  <w:r w:rsidRPr="004A2771">
                    <w:rPr>
                      <w:rFonts w:ascii="Times New Roman" w:hAnsi="Times New Roman" w:cs="Times New Roman"/>
                      <w:sz w:val="24"/>
                      <w:szCs w:val="24"/>
                      <w:lang w:val="ky-KG"/>
                    </w:rPr>
                    <w:t>Евразиялык экономикалык комиссиясынын Кеңешинин 2016-жылдын 03-ноябрындагы № 78 «Медицинада колдонуу үчүн дары каражаттарын каттоо жана экспертизалоо эрежелери жөнүндө» Чечими.</w:t>
                  </w:r>
                </w:p>
                <w:p w:rsidR="0077276A" w:rsidRPr="004A2771" w:rsidRDefault="0077276A" w:rsidP="00A96B9D">
                  <w:pPr>
                    <w:pStyle w:val="tkTablica"/>
                    <w:framePr w:hSpace="180" w:wrap="around" w:vAnchor="page" w:hAnchor="margin" w:y="3741"/>
                    <w:spacing w:after="0" w:line="240" w:lineRule="auto"/>
                    <w:rPr>
                      <w:rFonts w:ascii="Times New Roman" w:hAnsi="Times New Roman" w:cs="Times New Roman"/>
                      <w:sz w:val="24"/>
                      <w:szCs w:val="24"/>
                      <w:lang w:val="ky-KG"/>
                    </w:rPr>
                  </w:pPr>
                  <w:r w:rsidRPr="004A2771">
                    <w:rPr>
                      <w:rFonts w:ascii="Times New Roman" w:hAnsi="Times New Roman" w:cs="Times New Roman"/>
                      <w:sz w:val="24"/>
                      <w:szCs w:val="24"/>
                      <w:lang w:val="ky-KG"/>
                    </w:rPr>
                    <w:t xml:space="preserve">8. 2016-жылдын 12-февралындагы ЕЭК №46  «Медициналык буюмдардын коопсуздугун, сапатын жана </w:t>
                  </w:r>
                  <w:r w:rsidRPr="004A2771">
                    <w:rPr>
                      <w:rFonts w:ascii="Times New Roman" w:hAnsi="Times New Roman" w:cs="Times New Roman"/>
                      <w:sz w:val="24"/>
                      <w:szCs w:val="24"/>
                      <w:lang w:val="ky-KG"/>
                    </w:rPr>
                    <w:lastRenderedPageBreak/>
                    <w:t xml:space="preserve">натыйжалуулугун каттоо жана экспертизалоо эрежелери жөнүндө» Чечими.   </w:t>
                  </w:r>
                </w:p>
                <w:p w:rsidR="0077276A" w:rsidRPr="004A2771" w:rsidRDefault="0077276A" w:rsidP="00A96B9D">
                  <w:pPr>
                    <w:pStyle w:val="tkTablica"/>
                    <w:framePr w:hSpace="180" w:wrap="around" w:vAnchor="page" w:hAnchor="margin" w:y="3741"/>
                    <w:spacing w:after="0" w:line="240" w:lineRule="auto"/>
                    <w:rPr>
                      <w:rFonts w:ascii="Times New Roman" w:hAnsi="Times New Roman" w:cs="Times New Roman"/>
                      <w:sz w:val="24"/>
                      <w:szCs w:val="24"/>
                      <w:lang w:val="ky-KG"/>
                    </w:rPr>
                  </w:pPr>
                  <w:r w:rsidRPr="004A2771">
                    <w:rPr>
                      <w:rFonts w:ascii="Times New Roman" w:hAnsi="Times New Roman" w:cs="Times New Roman"/>
                      <w:sz w:val="24"/>
                      <w:szCs w:val="24"/>
                      <w:lang w:val="ky-KG"/>
                    </w:rPr>
                    <w:t>9. КР Өкмөтүнүн  2020-жылдын 30-апрелиндеги №227 «Кыргыз Республикасынын Саламаттык сактоо министрлигинин алдындагы Дары каражаттары жана медициналык буюмдар департаменти жөнүндө жобону бекитүү тууралуу» токтому.</w:t>
                  </w:r>
                </w:p>
              </w:tc>
            </w:tr>
            <w:tr w:rsidR="0077276A" w:rsidRPr="00952EA2" w:rsidTr="00AA6BB2">
              <w:tc>
                <w:tcPr>
                  <w:tcW w:w="696" w:type="dxa"/>
                  <w:gridSpan w:val="2"/>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after="0" w:line="240" w:lineRule="auto"/>
                    <w:jc w:val="center"/>
                    <w:rPr>
                      <w:rFonts w:ascii="Times New Roman" w:hAnsi="Times New Roman" w:cs="Times New Roman"/>
                      <w:sz w:val="24"/>
                      <w:szCs w:val="24"/>
                      <w:lang w:val="ky-KG"/>
                    </w:rPr>
                  </w:pPr>
                  <w:r w:rsidRPr="004A2771">
                    <w:rPr>
                      <w:rFonts w:ascii="Times New Roman" w:hAnsi="Times New Roman" w:cs="Times New Roman"/>
                      <w:sz w:val="24"/>
                      <w:szCs w:val="24"/>
                    </w:rPr>
                    <w:lastRenderedPageBreak/>
                    <w:t>5</w:t>
                  </w:r>
                </w:p>
              </w:tc>
              <w:tc>
                <w:tcPr>
                  <w:tcW w:w="2781" w:type="dxa"/>
                  <w:gridSpan w:val="2"/>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after="0" w:line="240" w:lineRule="auto"/>
                    <w:jc w:val="both"/>
                    <w:rPr>
                      <w:rFonts w:ascii="Times New Roman" w:hAnsi="Times New Roman" w:cs="Times New Roman"/>
                      <w:sz w:val="24"/>
                      <w:szCs w:val="24"/>
                      <w:lang w:val="ky-KG"/>
                    </w:rPr>
                  </w:pPr>
                  <w:r w:rsidRPr="004A2771">
                    <w:rPr>
                      <w:rFonts w:ascii="Times New Roman" w:hAnsi="Times New Roman" w:cs="Times New Roman"/>
                      <w:sz w:val="24"/>
                      <w:szCs w:val="24"/>
                      <w:lang w:val="ky-KG"/>
                    </w:rPr>
                    <w:t xml:space="preserve">Мамлекеттик кызмат көрсөтүүнүн акыркы жыйынтыгы </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after="0" w:line="240" w:lineRule="auto"/>
                    <w:jc w:val="both"/>
                    <w:rPr>
                      <w:rFonts w:ascii="Times New Roman" w:hAnsi="Times New Roman" w:cs="Times New Roman"/>
                      <w:sz w:val="24"/>
                      <w:szCs w:val="24"/>
                    </w:rPr>
                  </w:pPr>
                  <w:r w:rsidRPr="004A2771">
                    <w:rPr>
                      <w:rFonts w:ascii="Times New Roman" w:hAnsi="Times New Roman" w:cs="Times New Roman"/>
                      <w:sz w:val="24"/>
                      <w:szCs w:val="24"/>
                    </w:rPr>
                    <w:t>Сыноо протоколу.</w:t>
                  </w:r>
                </w:p>
              </w:tc>
            </w:tr>
            <w:tr w:rsidR="0077276A" w:rsidRPr="00952EA2" w:rsidTr="00AA6BB2">
              <w:trPr>
                <w:trHeight w:val="1124"/>
              </w:trPr>
              <w:tc>
                <w:tcPr>
                  <w:tcW w:w="696" w:type="dxa"/>
                  <w:gridSpan w:val="2"/>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after="0" w:line="240" w:lineRule="auto"/>
                    <w:jc w:val="center"/>
                    <w:rPr>
                      <w:rFonts w:ascii="Times New Roman" w:hAnsi="Times New Roman" w:cs="Times New Roman"/>
                      <w:sz w:val="24"/>
                      <w:szCs w:val="24"/>
                      <w:lang w:val="ky-KG"/>
                    </w:rPr>
                  </w:pPr>
                  <w:r w:rsidRPr="004A2771">
                    <w:rPr>
                      <w:rFonts w:ascii="Times New Roman" w:hAnsi="Times New Roman" w:cs="Times New Roman"/>
                      <w:sz w:val="24"/>
                      <w:szCs w:val="24"/>
                    </w:rPr>
                    <w:t>6</w:t>
                  </w:r>
                </w:p>
              </w:tc>
              <w:tc>
                <w:tcPr>
                  <w:tcW w:w="2781" w:type="dxa"/>
                  <w:gridSpan w:val="2"/>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after="0" w:line="240" w:lineRule="auto"/>
                    <w:jc w:val="both"/>
                    <w:rPr>
                      <w:rFonts w:ascii="Times New Roman" w:hAnsi="Times New Roman" w:cs="Times New Roman"/>
                      <w:sz w:val="24"/>
                      <w:szCs w:val="24"/>
                      <w:lang w:val="ky-KG"/>
                    </w:rPr>
                  </w:pPr>
                  <w:r w:rsidRPr="004A2771">
                    <w:rPr>
                      <w:rFonts w:ascii="Times New Roman" w:hAnsi="Times New Roman" w:cs="Times New Roman"/>
                      <w:sz w:val="24"/>
                      <w:szCs w:val="24"/>
                      <w:lang w:val="ky-KG"/>
                    </w:rPr>
                    <w:t>Мамлекеттик кызмат көрсөтүүнүн берүү шарты</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after="0" w:line="240" w:lineRule="auto"/>
                    <w:jc w:val="both"/>
                    <w:rPr>
                      <w:rFonts w:ascii="Times New Roman" w:hAnsi="Times New Roman" w:cs="Times New Roman"/>
                      <w:sz w:val="24"/>
                      <w:szCs w:val="24"/>
                      <w:lang w:val="ky-KG"/>
                    </w:rPr>
                  </w:pPr>
                  <w:r w:rsidRPr="004A2771">
                    <w:rPr>
                      <w:rFonts w:ascii="Times New Roman" w:hAnsi="Times New Roman" w:cs="Times New Roman"/>
                      <w:sz w:val="24"/>
                      <w:szCs w:val="24"/>
                      <w:lang w:val="ky-KG"/>
                    </w:rPr>
                    <w:t>Кызмат Департаменттин эл аралык стандартка ылайык аккредитацияланган сыноо лабораториялары тарабынан көрсөтүлөт,</w:t>
                  </w:r>
                  <w:r w:rsidRPr="004A2771" w:rsidDel="000A741B">
                    <w:rPr>
                      <w:rFonts w:ascii="Times New Roman" w:hAnsi="Times New Roman" w:cs="Times New Roman"/>
                      <w:sz w:val="24"/>
                      <w:szCs w:val="24"/>
                      <w:lang w:val="ky-KG"/>
                    </w:rPr>
                    <w:t xml:space="preserve"> </w:t>
                  </w:r>
                  <w:r w:rsidRPr="004A2771">
                    <w:rPr>
                      <w:rFonts w:ascii="Times New Roman" w:hAnsi="Times New Roman" w:cs="Times New Roman"/>
                      <w:sz w:val="24"/>
                      <w:szCs w:val="24"/>
                      <w:lang w:val="ky-KG"/>
                    </w:rPr>
                    <w:t>МАМСТ ISO/IEC 17025-2019 «Сыноо жана калибрлөө лабораториянын компетенциясынын жалпы талаптары».</w:t>
                  </w:r>
                </w:p>
                <w:p w:rsidR="0077276A" w:rsidRPr="004A2771" w:rsidRDefault="0077276A" w:rsidP="00A96B9D">
                  <w:pPr>
                    <w:framePr w:hSpace="180" w:wrap="around" w:vAnchor="page" w:hAnchor="margin" w:y="3741"/>
                    <w:spacing w:after="0" w:line="240" w:lineRule="auto"/>
                    <w:jc w:val="both"/>
                    <w:rPr>
                      <w:rFonts w:ascii="Times New Roman" w:hAnsi="Times New Roman" w:cs="Times New Roman"/>
                      <w:sz w:val="24"/>
                      <w:szCs w:val="24"/>
                      <w:lang w:val="ky-KG"/>
                    </w:rPr>
                  </w:pPr>
                  <w:r w:rsidRPr="004A2771">
                    <w:rPr>
                      <w:rFonts w:ascii="Times New Roman" w:hAnsi="Times New Roman" w:cs="Times New Roman"/>
                      <w:sz w:val="24"/>
                      <w:szCs w:val="24"/>
                      <w:lang w:val="ky-KG"/>
                    </w:rPr>
                    <w:t>Билдирүү арыздарын жана документтерди кабыл алуу департамент тарабынан «Бирдиктүү терезе» принциби боюнча жүргүзүлөт:</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rPr>
                  </w:pPr>
                  <w:r w:rsidRPr="004A2771">
                    <w:rPr>
                      <w:rFonts w:ascii="Times New Roman" w:hAnsi="Times New Roman" w:cs="Times New Roman"/>
                      <w:sz w:val="24"/>
                      <w:szCs w:val="24"/>
                    </w:rPr>
                    <w:t>- белгиленген санитардык нормаларга жооп берген бөлмөдө;</w:t>
                  </w:r>
                </w:p>
                <w:p w:rsidR="0077276A" w:rsidRPr="004A2771" w:rsidRDefault="0077276A" w:rsidP="00A96B9D">
                  <w:pPr>
                    <w:framePr w:hSpace="180" w:wrap="around" w:vAnchor="page" w:hAnchor="margin" w:y="3741"/>
                    <w:spacing w:after="0" w:line="240" w:lineRule="auto"/>
                    <w:jc w:val="both"/>
                    <w:rPr>
                      <w:rFonts w:ascii="Times New Roman" w:hAnsi="Times New Roman" w:cs="Times New Roman"/>
                      <w:bCs/>
                      <w:sz w:val="24"/>
                      <w:szCs w:val="24"/>
                    </w:rPr>
                  </w:pPr>
                  <w:r w:rsidRPr="004A2771">
                    <w:rPr>
                      <w:rFonts w:ascii="Times New Roman" w:hAnsi="Times New Roman" w:cs="Times New Roman"/>
                      <w:bCs/>
                      <w:sz w:val="24"/>
                      <w:szCs w:val="24"/>
                    </w:rPr>
                    <w:t>- жандуу/электрондук кезек принциби боюнча.</w:t>
                  </w:r>
                </w:p>
                <w:p w:rsidR="0077276A" w:rsidRPr="004A2771" w:rsidRDefault="0077276A" w:rsidP="00A96B9D">
                  <w:pPr>
                    <w:framePr w:hSpace="180" w:wrap="around" w:vAnchor="page" w:hAnchor="margin" w:y="3741"/>
                    <w:spacing w:after="0" w:line="240" w:lineRule="auto"/>
                    <w:jc w:val="both"/>
                    <w:rPr>
                      <w:rFonts w:ascii="Times New Roman" w:hAnsi="Times New Roman" w:cs="Times New Roman"/>
                      <w:sz w:val="24"/>
                      <w:szCs w:val="24"/>
                    </w:rPr>
                  </w:pPr>
                  <w:r w:rsidRPr="004A2771">
                    <w:rPr>
                      <w:rFonts w:ascii="Times New Roman" w:hAnsi="Times New Roman" w:cs="Times New Roman"/>
                      <w:bCs/>
                      <w:sz w:val="24"/>
                      <w:szCs w:val="24"/>
                    </w:rPr>
                    <w:t>Арыз ээлеринин имаратка жана санитардык-гигиеналык жайларга тоскоолдуксуз кириши камсыз кылынат</w:t>
                  </w:r>
                  <w:r w:rsidRPr="004A2771" w:rsidDel="00DD43AF">
                    <w:rPr>
                      <w:rFonts w:ascii="Times New Roman" w:hAnsi="Times New Roman" w:cs="Times New Roman"/>
                      <w:bCs/>
                      <w:sz w:val="24"/>
                      <w:szCs w:val="24"/>
                    </w:rPr>
                    <w:t xml:space="preserve"> </w:t>
                  </w:r>
                  <w:r w:rsidRPr="004A2771">
                    <w:rPr>
                      <w:rFonts w:ascii="Times New Roman" w:hAnsi="Times New Roman" w:cs="Times New Roman"/>
                      <w:sz w:val="24"/>
                      <w:szCs w:val="24"/>
                    </w:rPr>
                    <w:t>(туалеттер, жууна турган бөлмөлөр), ошондой эле ден соолугунун мүмкүнчүлүгү чектелген адамдар үчүн (андан ары - ДМЧА), (имарат, жайлар) пандустар, кармагычтар менен жабдылган.</w:t>
                  </w:r>
                </w:p>
                <w:p w:rsidR="0077276A" w:rsidRPr="004A2771" w:rsidRDefault="0077276A" w:rsidP="00A96B9D">
                  <w:pPr>
                    <w:framePr w:hSpace="180" w:wrap="around" w:vAnchor="page" w:hAnchor="margin" w:y="3741"/>
                    <w:spacing w:after="0" w:line="240" w:lineRule="auto"/>
                    <w:jc w:val="both"/>
                    <w:rPr>
                      <w:rFonts w:ascii="Times New Roman" w:hAnsi="Times New Roman" w:cs="Times New Roman"/>
                      <w:sz w:val="24"/>
                      <w:szCs w:val="24"/>
                    </w:rPr>
                  </w:pPr>
                  <w:r w:rsidRPr="004A2771">
                    <w:rPr>
                      <w:rFonts w:ascii="Times New Roman" w:hAnsi="Times New Roman" w:cs="Times New Roman"/>
                      <w:sz w:val="24"/>
                      <w:szCs w:val="24"/>
                    </w:rPr>
                    <w:t>Имаратта күтүү жайлары, санитардык-гигиеналык жайлары бар, жылыткыч, сантехника, телефон менен жабдылган.</w:t>
                  </w:r>
                </w:p>
                <w:p w:rsidR="0077276A" w:rsidRPr="004A2771" w:rsidRDefault="0077276A" w:rsidP="00A96B9D">
                  <w:pPr>
                    <w:framePr w:hSpace="180" w:wrap="around" w:vAnchor="page" w:hAnchor="margin" w:y="3741"/>
                    <w:spacing w:after="0" w:line="240" w:lineRule="auto"/>
                    <w:jc w:val="both"/>
                    <w:rPr>
                      <w:rFonts w:ascii="Times New Roman" w:hAnsi="Times New Roman" w:cs="Times New Roman"/>
                      <w:sz w:val="24"/>
                      <w:szCs w:val="24"/>
                    </w:rPr>
                  </w:pPr>
                  <w:r w:rsidRPr="004A2771">
                    <w:rPr>
                      <w:rFonts w:ascii="Times New Roman" w:hAnsi="Times New Roman" w:cs="Times New Roman"/>
                      <w:sz w:val="24"/>
                      <w:szCs w:val="24"/>
                    </w:rPr>
                    <w:t>Жеӊилдик берилген категориядагы жарандар (ДМЧА, кош бойлуу аялдар) кезексиз тейленет же алар имаратка чыга албаса, кызматкер арызды алуу үчүн аларга келет.</w:t>
                  </w:r>
                </w:p>
                <w:p w:rsidR="0077276A" w:rsidRPr="004A2771" w:rsidRDefault="0077276A" w:rsidP="00A96B9D">
                  <w:pPr>
                    <w:framePr w:hSpace="180" w:wrap="around" w:vAnchor="page" w:hAnchor="margin" w:y="3741"/>
                    <w:spacing w:after="0" w:line="240" w:lineRule="auto"/>
                    <w:jc w:val="both"/>
                    <w:rPr>
                      <w:rFonts w:ascii="Times New Roman" w:hAnsi="Times New Roman" w:cs="Times New Roman"/>
                      <w:sz w:val="24"/>
                      <w:szCs w:val="24"/>
                    </w:rPr>
                  </w:pPr>
                  <w:r w:rsidRPr="004A2771">
                    <w:rPr>
                      <w:rFonts w:ascii="Times New Roman" w:hAnsi="Times New Roman" w:cs="Times New Roman"/>
                      <w:sz w:val="24"/>
                      <w:szCs w:val="24"/>
                    </w:rPr>
                    <w:lastRenderedPageBreak/>
                    <w:t>Келүүчүлөрдүн ыңгайлуулугу үчүн кызматты сатып алуу үчүн зарыл болгон документтердин тизмеси жана арыздардын үлгүлөрү кызмат көрсөтүлгөн жерге илинген</w:t>
                  </w:r>
                  <w:r w:rsidRPr="004A2771">
                    <w:rPr>
                      <w:rFonts w:ascii="Times New Roman" w:hAnsi="Times New Roman" w:cs="Times New Roman"/>
                      <w:sz w:val="24"/>
                      <w:szCs w:val="24"/>
                      <w:lang w:val="ky-KG"/>
                    </w:rPr>
                    <w:t>.</w:t>
                  </w:r>
                </w:p>
              </w:tc>
            </w:tr>
            <w:tr w:rsidR="0077276A" w:rsidRPr="00952EA2" w:rsidTr="00AA6BB2">
              <w:trPr>
                <w:trHeight w:val="557"/>
              </w:trPr>
              <w:tc>
                <w:tcPr>
                  <w:tcW w:w="696" w:type="dxa"/>
                  <w:gridSpan w:val="2"/>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line="240" w:lineRule="auto"/>
                    <w:jc w:val="center"/>
                    <w:rPr>
                      <w:rFonts w:ascii="Times New Roman" w:hAnsi="Times New Roman" w:cs="Times New Roman"/>
                      <w:sz w:val="24"/>
                      <w:szCs w:val="24"/>
                      <w:lang w:val="ky-KG"/>
                    </w:rPr>
                  </w:pPr>
                  <w:r w:rsidRPr="004A2771">
                    <w:rPr>
                      <w:rFonts w:ascii="Times New Roman" w:hAnsi="Times New Roman" w:cs="Times New Roman"/>
                      <w:sz w:val="24"/>
                      <w:szCs w:val="24"/>
                    </w:rPr>
                    <w:lastRenderedPageBreak/>
                    <w:t>7</w:t>
                  </w:r>
                </w:p>
              </w:tc>
              <w:tc>
                <w:tcPr>
                  <w:tcW w:w="2781" w:type="dxa"/>
                  <w:gridSpan w:val="2"/>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line="240" w:lineRule="auto"/>
                    <w:jc w:val="both"/>
                    <w:rPr>
                      <w:rFonts w:ascii="Times New Roman" w:hAnsi="Times New Roman" w:cs="Times New Roman"/>
                      <w:sz w:val="24"/>
                      <w:szCs w:val="24"/>
                    </w:rPr>
                  </w:pPr>
                  <w:r w:rsidRPr="004A2771">
                    <w:rPr>
                      <w:rFonts w:ascii="Times New Roman" w:hAnsi="Times New Roman" w:cs="Times New Roman"/>
                      <w:sz w:val="24"/>
                      <w:szCs w:val="24"/>
                      <w:lang w:val="ky-KG"/>
                    </w:rPr>
                    <w:t>Мамлекеттик кызмат көрсөтүүнүн</w:t>
                  </w:r>
                  <w:r w:rsidRPr="004A2771">
                    <w:rPr>
                      <w:rFonts w:ascii="Times New Roman" w:hAnsi="Times New Roman" w:cs="Times New Roman"/>
                      <w:sz w:val="24"/>
                      <w:szCs w:val="24"/>
                    </w:rPr>
                    <w:t xml:space="preserve"> мөөнөтү</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pStyle w:val="a4"/>
                    <w:framePr w:hSpace="180" w:wrap="around" w:vAnchor="page" w:hAnchor="margin" w:y="3741"/>
                    <w:tabs>
                      <w:tab w:val="left" w:pos="664"/>
                    </w:tabs>
                    <w:spacing w:after="0" w:line="240" w:lineRule="auto"/>
                    <w:ind w:left="34"/>
                    <w:jc w:val="both"/>
                    <w:rPr>
                      <w:rFonts w:ascii="Times New Roman" w:eastAsia="Times New Roman" w:hAnsi="Times New Roman"/>
                      <w:sz w:val="24"/>
                      <w:szCs w:val="24"/>
                      <w:lang w:eastAsia="ru-RU"/>
                    </w:rPr>
                  </w:pPr>
                  <w:r w:rsidRPr="004A2771">
                    <w:rPr>
                      <w:rFonts w:ascii="Times New Roman" w:eastAsia="Times New Roman" w:hAnsi="Times New Roman"/>
                      <w:sz w:val="24"/>
                      <w:szCs w:val="24"/>
                      <w:lang w:eastAsia="ru-RU"/>
                    </w:rPr>
                    <w:t>Кызмат көрсөтүүнүн жалпы мөөнөтү 30 күндөн ашык эмес жана төмөнкү этаптарды камтыйт:</w:t>
                  </w:r>
                </w:p>
                <w:p w:rsidR="0077276A" w:rsidRPr="004A2771" w:rsidRDefault="0077276A" w:rsidP="00A96B9D">
                  <w:pPr>
                    <w:pStyle w:val="a4"/>
                    <w:framePr w:hSpace="180" w:wrap="around" w:vAnchor="page" w:hAnchor="margin" w:y="3741"/>
                    <w:tabs>
                      <w:tab w:val="left" w:pos="664"/>
                    </w:tabs>
                    <w:spacing w:after="0" w:line="240" w:lineRule="auto"/>
                    <w:ind w:left="34"/>
                    <w:jc w:val="both"/>
                    <w:rPr>
                      <w:rFonts w:ascii="Times New Roman" w:eastAsia="Times New Roman" w:hAnsi="Times New Roman"/>
                      <w:sz w:val="24"/>
                      <w:szCs w:val="24"/>
                      <w:lang w:eastAsia="ru-RU"/>
                    </w:rPr>
                  </w:pPr>
                  <w:r w:rsidRPr="004A2771">
                    <w:rPr>
                      <w:rFonts w:ascii="Times New Roman" w:eastAsia="Times New Roman" w:hAnsi="Times New Roman"/>
                      <w:sz w:val="24"/>
                      <w:szCs w:val="24"/>
                      <w:lang w:eastAsia="ru-RU"/>
                    </w:rPr>
                    <w:t>- лабораториялык изилдөөлөргө арыздарды жана документтерди (кагаз) электрондук кызмат көрсөтүүлөрдүн мамлекеттик порталы аркылуу кабыл алуу</w:t>
                  </w:r>
                  <w:r w:rsidRPr="004A2771" w:rsidDel="00626360">
                    <w:rPr>
                      <w:rFonts w:ascii="Times New Roman" w:eastAsia="Times New Roman" w:hAnsi="Times New Roman"/>
                      <w:sz w:val="24"/>
                      <w:szCs w:val="24"/>
                      <w:lang w:eastAsia="ru-RU"/>
                    </w:rPr>
                    <w:t xml:space="preserve"> </w:t>
                  </w:r>
                  <w:r w:rsidRPr="004A2771">
                    <w:rPr>
                      <w:rFonts w:ascii="Times New Roman" w:eastAsia="Times New Roman" w:hAnsi="Times New Roman"/>
                      <w:sz w:val="24"/>
                      <w:szCs w:val="24"/>
                      <w:lang w:eastAsia="ru-RU"/>
                    </w:rPr>
                    <w:t>(portal.tunduk.kg);</w:t>
                  </w:r>
                </w:p>
                <w:p w:rsidR="0077276A" w:rsidRPr="004A2771" w:rsidRDefault="0077276A" w:rsidP="00A96B9D">
                  <w:pPr>
                    <w:pStyle w:val="a4"/>
                    <w:framePr w:hSpace="180" w:wrap="around" w:vAnchor="page" w:hAnchor="margin" w:y="3741"/>
                    <w:tabs>
                      <w:tab w:val="left" w:pos="664"/>
                    </w:tabs>
                    <w:spacing w:after="0" w:line="240" w:lineRule="auto"/>
                    <w:ind w:left="34"/>
                    <w:jc w:val="both"/>
                    <w:rPr>
                      <w:rFonts w:ascii="Times New Roman" w:eastAsia="Times New Roman" w:hAnsi="Times New Roman"/>
                      <w:sz w:val="24"/>
                      <w:szCs w:val="24"/>
                      <w:lang w:eastAsia="ru-RU"/>
                    </w:rPr>
                  </w:pPr>
                  <w:r w:rsidRPr="004A2771">
                    <w:rPr>
                      <w:rFonts w:ascii="Times New Roman" w:eastAsia="Times New Roman" w:hAnsi="Times New Roman"/>
                      <w:sz w:val="24"/>
                      <w:szCs w:val="24"/>
                      <w:lang w:eastAsia="ru-RU"/>
                    </w:rPr>
                    <w:t>- арыз анализи;</w:t>
                  </w:r>
                </w:p>
                <w:p w:rsidR="0077276A" w:rsidRPr="004A2771" w:rsidRDefault="0077276A" w:rsidP="00A96B9D">
                  <w:pPr>
                    <w:pStyle w:val="a4"/>
                    <w:framePr w:hSpace="180" w:wrap="around" w:vAnchor="page" w:hAnchor="margin" w:y="3741"/>
                    <w:tabs>
                      <w:tab w:val="left" w:pos="664"/>
                    </w:tabs>
                    <w:spacing w:after="0" w:line="240" w:lineRule="auto"/>
                    <w:ind w:left="34"/>
                    <w:jc w:val="both"/>
                    <w:rPr>
                      <w:rFonts w:ascii="Times New Roman" w:eastAsia="Times New Roman" w:hAnsi="Times New Roman"/>
                      <w:sz w:val="24"/>
                      <w:szCs w:val="24"/>
                      <w:lang w:eastAsia="ru-RU"/>
                    </w:rPr>
                  </w:pPr>
                  <w:r w:rsidRPr="004A2771">
                    <w:rPr>
                      <w:rFonts w:ascii="Times New Roman" w:eastAsia="Times New Roman" w:hAnsi="Times New Roman"/>
                      <w:sz w:val="24"/>
                      <w:szCs w:val="24"/>
                      <w:lang w:eastAsia="ru-RU"/>
                    </w:rPr>
                    <w:t>- келишимдин корутундусу;</w:t>
                  </w:r>
                </w:p>
                <w:p w:rsidR="0077276A" w:rsidRPr="004A2771" w:rsidRDefault="0077276A" w:rsidP="00A96B9D">
                  <w:pPr>
                    <w:pStyle w:val="a4"/>
                    <w:framePr w:hSpace="180" w:wrap="around" w:vAnchor="page" w:hAnchor="margin" w:y="3741"/>
                    <w:tabs>
                      <w:tab w:val="left" w:pos="664"/>
                    </w:tabs>
                    <w:spacing w:after="0" w:line="240" w:lineRule="auto"/>
                    <w:ind w:left="34"/>
                    <w:jc w:val="both"/>
                    <w:rPr>
                      <w:rFonts w:ascii="Times New Roman" w:eastAsia="Times New Roman" w:hAnsi="Times New Roman"/>
                      <w:sz w:val="24"/>
                      <w:szCs w:val="24"/>
                      <w:lang w:eastAsia="ru-RU"/>
                    </w:rPr>
                  </w:pPr>
                  <w:r w:rsidRPr="004A2771">
                    <w:rPr>
                      <w:rFonts w:ascii="Times New Roman" w:eastAsia="Times New Roman" w:hAnsi="Times New Roman"/>
                      <w:sz w:val="24"/>
                      <w:szCs w:val="24"/>
                      <w:lang w:eastAsia="ru-RU"/>
                    </w:rPr>
                    <w:t>-</w:t>
                  </w:r>
                  <w:r w:rsidRPr="004A2771">
                    <w:rPr>
                      <w:sz w:val="24"/>
                      <w:szCs w:val="24"/>
                    </w:rPr>
                    <w:t xml:space="preserve"> </w:t>
                  </w:r>
                  <w:r w:rsidRPr="004A2771">
                    <w:rPr>
                      <w:rFonts w:ascii="Times New Roman" w:eastAsia="Times New Roman" w:hAnsi="Times New Roman"/>
                      <w:sz w:val="24"/>
                      <w:szCs w:val="24"/>
                      <w:lang w:eastAsia="ru-RU"/>
                    </w:rPr>
                    <w:t>дары каражаттарынын/ жана медициналык буюмдардын үлгүлөрүн кабыл алуу;</w:t>
                  </w:r>
                </w:p>
                <w:p w:rsidR="0077276A" w:rsidRPr="004A2771" w:rsidRDefault="0077276A" w:rsidP="00A96B9D">
                  <w:pPr>
                    <w:pStyle w:val="a4"/>
                    <w:framePr w:hSpace="180" w:wrap="around" w:vAnchor="page" w:hAnchor="margin" w:y="3741"/>
                    <w:tabs>
                      <w:tab w:val="left" w:pos="664"/>
                    </w:tabs>
                    <w:spacing w:after="0" w:line="240" w:lineRule="auto"/>
                    <w:ind w:left="34"/>
                    <w:jc w:val="both"/>
                    <w:rPr>
                      <w:rFonts w:ascii="Times New Roman" w:eastAsia="Times New Roman" w:hAnsi="Times New Roman"/>
                      <w:sz w:val="24"/>
                      <w:szCs w:val="24"/>
                      <w:lang w:eastAsia="ru-RU"/>
                    </w:rPr>
                  </w:pPr>
                  <w:r w:rsidRPr="004A2771">
                    <w:rPr>
                      <w:rFonts w:ascii="Times New Roman" w:eastAsia="Times New Roman" w:hAnsi="Times New Roman"/>
                      <w:sz w:val="24"/>
                      <w:szCs w:val="24"/>
                      <w:lang w:eastAsia="ru-RU"/>
                    </w:rPr>
                    <w:t>- арыз ээси тарабынан берилген дары каражаттарынын/медициналык буюмдардын үлгүлөрүнүн сапатына лабораториялык изилдөөлөрдү жүргүзүү;</w:t>
                  </w:r>
                </w:p>
                <w:p w:rsidR="0077276A" w:rsidRPr="004A2771" w:rsidRDefault="0077276A" w:rsidP="00A96B9D">
                  <w:pPr>
                    <w:pStyle w:val="a4"/>
                    <w:framePr w:hSpace="180" w:wrap="around" w:vAnchor="page" w:hAnchor="margin" w:y="3741"/>
                    <w:tabs>
                      <w:tab w:val="left" w:pos="664"/>
                    </w:tabs>
                    <w:spacing w:after="0" w:line="240" w:lineRule="auto"/>
                    <w:ind w:left="34"/>
                    <w:jc w:val="both"/>
                    <w:rPr>
                      <w:rFonts w:ascii="Times New Roman" w:eastAsia="Times New Roman" w:hAnsi="Times New Roman"/>
                      <w:sz w:val="24"/>
                      <w:szCs w:val="24"/>
                      <w:lang w:eastAsia="ru-RU"/>
                    </w:rPr>
                  </w:pPr>
                  <w:r w:rsidRPr="004A2771">
                    <w:rPr>
                      <w:rFonts w:ascii="Times New Roman" w:eastAsia="Times New Roman" w:hAnsi="Times New Roman"/>
                      <w:sz w:val="24"/>
                      <w:szCs w:val="24"/>
                      <w:lang w:eastAsia="ru-RU"/>
                    </w:rPr>
                    <w:t>- сыноо протоколун тариздөө;</w:t>
                  </w:r>
                </w:p>
                <w:p w:rsidR="0077276A" w:rsidRPr="004A2771" w:rsidRDefault="0077276A" w:rsidP="00A96B9D">
                  <w:pPr>
                    <w:pStyle w:val="a4"/>
                    <w:framePr w:hSpace="180" w:wrap="around" w:vAnchor="page" w:hAnchor="margin" w:y="3741"/>
                    <w:tabs>
                      <w:tab w:val="left" w:pos="664"/>
                    </w:tabs>
                    <w:spacing w:after="0" w:line="240" w:lineRule="auto"/>
                    <w:ind w:left="34"/>
                    <w:jc w:val="both"/>
                    <w:rPr>
                      <w:rFonts w:ascii="Times New Roman" w:hAnsi="Times New Roman"/>
                      <w:sz w:val="24"/>
                      <w:szCs w:val="24"/>
                    </w:rPr>
                  </w:pPr>
                  <w:r w:rsidRPr="004A2771">
                    <w:rPr>
                      <w:rFonts w:ascii="Times New Roman" w:eastAsia="Times New Roman" w:hAnsi="Times New Roman"/>
                      <w:sz w:val="24"/>
                      <w:szCs w:val="24"/>
                      <w:lang w:eastAsia="ru-RU"/>
                    </w:rPr>
                    <w:t xml:space="preserve">- арыз ээсине сыноо протоколун берүү. </w:t>
                  </w:r>
                </w:p>
              </w:tc>
            </w:tr>
            <w:tr w:rsidR="007776FE" w:rsidRPr="00952EA2" w:rsidTr="00AA6BB2">
              <w:trPr>
                <w:trHeight w:val="414"/>
              </w:trPr>
              <w:tc>
                <w:tcPr>
                  <w:tcW w:w="9611" w:type="dxa"/>
                  <w:gridSpan w:val="5"/>
                  <w:tcBorders>
                    <w:top w:val="single" w:sz="4" w:space="0" w:color="auto"/>
                    <w:left w:val="single" w:sz="4" w:space="0" w:color="auto"/>
                    <w:bottom w:val="single" w:sz="4" w:space="0" w:color="auto"/>
                    <w:right w:val="single" w:sz="4" w:space="0" w:color="auto"/>
                  </w:tcBorders>
                  <w:shd w:val="clear" w:color="auto" w:fill="auto"/>
                </w:tcPr>
                <w:p w:rsidR="007776FE" w:rsidRPr="00952EA2" w:rsidRDefault="0077276A" w:rsidP="00A96B9D">
                  <w:pPr>
                    <w:framePr w:hSpace="180" w:wrap="around" w:vAnchor="page" w:hAnchor="margin" w:y="3741"/>
                    <w:spacing w:line="240" w:lineRule="auto"/>
                    <w:jc w:val="center"/>
                    <w:rPr>
                      <w:rFonts w:ascii="Times New Roman" w:hAnsi="Times New Roman" w:cs="Times New Roman"/>
                      <w:sz w:val="24"/>
                      <w:szCs w:val="24"/>
                    </w:rPr>
                  </w:pPr>
                  <w:r w:rsidRPr="004A2771">
                    <w:rPr>
                      <w:rFonts w:ascii="Times New Roman" w:hAnsi="Times New Roman" w:cs="Times New Roman"/>
                      <w:sz w:val="24"/>
                      <w:szCs w:val="24"/>
                    </w:rPr>
                    <w:t>Мамлекеттик кызматтын керектөөчүлөрүнө маалымдоо</w:t>
                  </w:r>
                </w:p>
              </w:tc>
            </w:tr>
            <w:tr w:rsidR="0077276A" w:rsidRPr="00952EA2" w:rsidTr="00AA6BB2">
              <w:trPr>
                <w:trHeight w:val="274"/>
              </w:trPr>
              <w:tc>
                <w:tcPr>
                  <w:tcW w:w="807" w:type="dxa"/>
                  <w:gridSpan w:val="3"/>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line="240" w:lineRule="auto"/>
                    <w:jc w:val="center"/>
                    <w:rPr>
                      <w:rFonts w:ascii="Times New Roman" w:hAnsi="Times New Roman" w:cs="Times New Roman"/>
                      <w:sz w:val="24"/>
                      <w:szCs w:val="24"/>
                      <w:lang w:val="ky-KG"/>
                    </w:rPr>
                  </w:pPr>
                  <w:r w:rsidRPr="004A2771">
                    <w:rPr>
                      <w:rFonts w:ascii="Times New Roman" w:hAnsi="Times New Roman" w:cs="Times New Roman"/>
                      <w:sz w:val="24"/>
                      <w:szCs w:val="24"/>
                    </w:rPr>
                    <w:t>8</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line="240" w:lineRule="auto"/>
                    <w:jc w:val="both"/>
                    <w:rPr>
                      <w:rFonts w:ascii="Times New Roman" w:hAnsi="Times New Roman" w:cs="Times New Roman"/>
                      <w:sz w:val="24"/>
                      <w:szCs w:val="24"/>
                      <w:lang w:val="ky-KG"/>
                    </w:rPr>
                  </w:pPr>
                  <w:r w:rsidRPr="004A2771">
                    <w:rPr>
                      <w:rFonts w:ascii="Times New Roman" w:hAnsi="Times New Roman" w:cs="Times New Roman"/>
                      <w:sz w:val="24"/>
                      <w:szCs w:val="24"/>
                      <w:lang w:val="ky-KG"/>
                    </w:rPr>
                    <w:t>Керектөөчүлөргө кызматтар  (керектүү маалыматтардын тизмеси), жана мамлекеттик орган тууралуу маалымдоо</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lang w:val="ky-KG"/>
                    </w:rPr>
                  </w:pPr>
                  <w:r w:rsidRPr="004A2771">
                    <w:rPr>
                      <w:rFonts w:ascii="Times New Roman" w:hAnsi="Times New Roman" w:cs="Times New Roman"/>
                      <w:sz w:val="24"/>
                      <w:szCs w:val="24"/>
                      <w:lang w:val="ky-KG"/>
                    </w:rPr>
                    <w:t>Мамлекеттик кызмат көрсөтүү тууралуу маалыматты төмөнкү даректерден алууга болот:</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lang w:val="ky-KG"/>
                    </w:rPr>
                  </w:pPr>
                  <w:r w:rsidRPr="004A2771">
                    <w:rPr>
                      <w:rFonts w:ascii="Times New Roman" w:hAnsi="Times New Roman" w:cs="Times New Roman"/>
                      <w:sz w:val="24"/>
                      <w:szCs w:val="24"/>
                      <w:lang w:val="ky-KG"/>
                    </w:rPr>
                    <w:t>- электрондук кызмат көрсөтүүнүн мамлекеттик порталынан: portal.tunduk.kg;</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lang w:val="ky-KG"/>
                    </w:rPr>
                  </w:pPr>
                  <w:r w:rsidRPr="004A2771">
                    <w:rPr>
                      <w:rFonts w:ascii="Times New Roman" w:hAnsi="Times New Roman" w:cs="Times New Roman"/>
                      <w:sz w:val="24"/>
                      <w:szCs w:val="24"/>
                      <w:lang w:val="ky-KG"/>
                    </w:rPr>
                    <w:t>- ыйгарым укуктуу органдын расмий сайтынан: med.gov.kg;</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rPr>
                  </w:pPr>
                  <w:r w:rsidRPr="004A2771">
                    <w:rPr>
                      <w:rFonts w:ascii="Times New Roman" w:hAnsi="Times New Roman" w:cs="Times New Roman"/>
                      <w:sz w:val="24"/>
                      <w:szCs w:val="24"/>
                    </w:rPr>
                    <w:t xml:space="preserve">- Департаменттин расмий сайтынан: </w:t>
                  </w:r>
                  <w:hyperlink r:id="rId4" w:history="1">
                    <w:r w:rsidRPr="004A2771">
                      <w:rPr>
                        <w:rFonts w:ascii="Times New Roman" w:hAnsi="Times New Roman" w:cs="Times New Roman"/>
                        <w:sz w:val="24"/>
                        <w:szCs w:val="24"/>
                      </w:rPr>
                      <w:t>www.pharm.kg</w:t>
                    </w:r>
                  </w:hyperlink>
                  <w:r w:rsidRPr="004A2771">
                    <w:rPr>
                      <w:rFonts w:ascii="Times New Roman" w:hAnsi="Times New Roman" w:cs="Times New Roman"/>
                      <w:sz w:val="24"/>
                      <w:szCs w:val="24"/>
                    </w:rPr>
                    <w:t>;</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rPr>
                  </w:pPr>
                  <w:r w:rsidRPr="004A2771">
                    <w:rPr>
                      <w:rFonts w:ascii="Times New Roman" w:hAnsi="Times New Roman" w:cs="Times New Roman"/>
                      <w:sz w:val="24"/>
                      <w:szCs w:val="24"/>
                    </w:rPr>
                    <w:t xml:space="preserve">- Департаменттен төмөнкү дарек боюнча: 720044, Бишкек ш., 3-Линия, 25, байланыш телефону </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rPr>
                  </w:pPr>
                  <w:r w:rsidRPr="004A2771">
                    <w:rPr>
                      <w:rFonts w:ascii="Times New Roman" w:hAnsi="Times New Roman" w:cs="Times New Roman"/>
                      <w:sz w:val="24"/>
                      <w:szCs w:val="24"/>
                    </w:rPr>
                    <w:t xml:space="preserve">+996 (312) 21-92-85; </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rPr>
                  </w:pPr>
                  <w:r w:rsidRPr="004A2771">
                    <w:rPr>
                      <w:rFonts w:ascii="Times New Roman" w:hAnsi="Times New Roman" w:cs="Times New Roman"/>
                      <w:sz w:val="24"/>
                      <w:szCs w:val="24"/>
                    </w:rPr>
                    <w:lastRenderedPageBreak/>
                    <w:t>Иш убактысы: дүйшөмбү-жума 8-30 дан 16-30 га чейин, түшкү тамактануу 12-00 дөн 13-00 чейин, демалыш күндөр - ишемби, жекшемби.</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rPr>
                  </w:pPr>
                  <w:r w:rsidRPr="004A2771">
                    <w:rPr>
                      <w:rFonts w:ascii="Times New Roman" w:hAnsi="Times New Roman" w:cs="Times New Roman"/>
                      <w:sz w:val="24"/>
                      <w:szCs w:val="24"/>
                    </w:rPr>
                    <w:t>Мамлекеттик кызмат жөнүндө керектөөчүлөр үчүн маалымат берилет:</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rPr>
                  </w:pPr>
                  <w:r w:rsidRPr="004A2771">
                    <w:rPr>
                      <w:rFonts w:ascii="Times New Roman" w:hAnsi="Times New Roman" w:cs="Times New Roman"/>
                      <w:sz w:val="24"/>
                      <w:szCs w:val="24"/>
                    </w:rPr>
                    <w:t>- кат түрүндө;</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rPr>
                  </w:pPr>
                  <w:r w:rsidRPr="004A2771">
                    <w:rPr>
                      <w:rFonts w:ascii="Times New Roman" w:hAnsi="Times New Roman" w:cs="Times New Roman"/>
                      <w:sz w:val="24"/>
                      <w:szCs w:val="24"/>
                    </w:rPr>
                    <w:t>- оозеки түрдө (адис менен жеке байланышуудагы телефону);</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rPr>
                  </w:pPr>
                  <w:r w:rsidRPr="004A2771">
                    <w:rPr>
                      <w:rFonts w:ascii="Times New Roman" w:hAnsi="Times New Roman" w:cs="Times New Roman"/>
                      <w:sz w:val="24"/>
                      <w:szCs w:val="24"/>
                    </w:rPr>
                    <w:t>Маалымат менен маалыматтык стенддерден, кызмат көрсөтүү түйүндөрүндө жайгаштырылган буклеттерден жана брошюралардан тапса болот.</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rPr>
                  </w:pPr>
                  <w:r w:rsidRPr="004A2771">
                    <w:rPr>
                      <w:rFonts w:ascii="Times New Roman" w:hAnsi="Times New Roman" w:cs="Times New Roman"/>
                      <w:sz w:val="24"/>
                      <w:szCs w:val="24"/>
                    </w:rPr>
                    <w:t>Маалыматтар мамлекеттик жана расмий тилдерде берилет.</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rPr>
                  </w:pPr>
                  <w:r w:rsidRPr="004A2771">
                    <w:rPr>
                      <w:rFonts w:ascii="Times New Roman" w:hAnsi="Times New Roman" w:cs="Times New Roman"/>
                      <w:sz w:val="24"/>
                      <w:szCs w:val="24"/>
                    </w:rPr>
                    <w:t xml:space="preserve">Байланыш маалыматтары жана мамлекеттик кызмат көрсөтүү стандарты Департаменттин маалымат стенддеринде, электрондук кызмат көрсөтүүлөрдүн мамлекеттик порталында жайгаштырылган </w:t>
                  </w:r>
                  <w:r w:rsidRPr="004A2771" w:rsidDel="00851A70">
                    <w:rPr>
                      <w:rFonts w:ascii="Times New Roman" w:hAnsi="Times New Roman" w:cs="Times New Roman"/>
                      <w:sz w:val="24"/>
                      <w:szCs w:val="24"/>
                    </w:rPr>
                    <w:t xml:space="preserve"> </w:t>
                  </w:r>
                  <w:r w:rsidRPr="004A2771">
                    <w:rPr>
                      <w:rFonts w:ascii="Times New Roman" w:hAnsi="Times New Roman" w:cs="Times New Roman"/>
                      <w:sz w:val="24"/>
                      <w:szCs w:val="24"/>
                    </w:rPr>
                    <w:t>(portal.tunduk.kg), жана ошондой эле Департаменттин расмий сайтында (www.pharm.kg).</w:t>
                  </w:r>
                </w:p>
              </w:tc>
            </w:tr>
            <w:tr w:rsidR="0077276A" w:rsidRPr="00952EA2" w:rsidTr="00AA6BB2">
              <w:trPr>
                <w:trHeight w:val="3541"/>
              </w:trPr>
              <w:tc>
                <w:tcPr>
                  <w:tcW w:w="807" w:type="dxa"/>
                  <w:gridSpan w:val="3"/>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line="240" w:lineRule="auto"/>
                    <w:jc w:val="center"/>
                    <w:rPr>
                      <w:rFonts w:ascii="Times New Roman" w:hAnsi="Times New Roman" w:cs="Times New Roman"/>
                      <w:sz w:val="24"/>
                      <w:szCs w:val="24"/>
                      <w:lang w:val="ky-KG"/>
                    </w:rPr>
                  </w:pPr>
                  <w:r w:rsidRPr="004A2771">
                    <w:rPr>
                      <w:rFonts w:ascii="Times New Roman" w:hAnsi="Times New Roman" w:cs="Times New Roman"/>
                      <w:sz w:val="24"/>
                      <w:szCs w:val="24"/>
                    </w:rPr>
                    <w:lastRenderedPageBreak/>
                    <w:t>9</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framePr w:hSpace="180" w:wrap="around" w:vAnchor="page" w:hAnchor="margin" w:y="3741"/>
                    <w:spacing w:line="240" w:lineRule="auto"/>
                    <w:jc w:val="both"/>
                    <w:rPr>
                      <w:rFonts w:ascii="Times New Roman" w:hAnsi="Times New Roman" w:cs="Times New Roman"/>
                      <w:sz w:val="24"/>
                      <w:szCs w:val="24"/>
                      <w:lang w:val="ky-KG"/>
                    </w:rPr>
                  </w:pPr>
                  <w:r w:rsidRPr="004A2771">
                    <w:rPr>
                      <w:rFonts w:ascii="Times New Roman" w:hAnsi="Times New Roman" w:cs="Times New Roman"/>
                      <w:sz w:val="24"/>
                      <w:szCs w:val="24"/>
                      <w:lang w:val="ky-KG"/>
                    </w:rPr>
                    <w:t>Кызмат жөнүндө маалыматты жайылтуу жолдору (бардык мүмкүн болгон жолдорду мүнөздөп же тизмектеңиз)</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lang w:val="ky-KG"/>
                    </w:rPr>
                  </w:pPr>
                  <w:r w:rsidRPr="004A2771">
                    <w:rPr>
                      <w:rFonts w:ascii="Times New Roman" w:hAnsi="Times New Roman" w:cs="Times New Roman"/>
                      <w:sz w:val="24"/>
                      <w:szCs w:val="24"/>
                      <w:lang w:val="ky-KG"/>
                    </w:rPr>
                    <w:t>Маалымдоо төмөнкүлөр аркылуу болот:</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lang w:val="ky-KG"/>
                    </w:rPr>
                  </w:pPr>
                  <w:r w:rsidRPr="004A2771">
                    <w:rPr>
                      <w:rFonts w:ascii="Times New Roman" w:hAnsi="Times New Roman" w:cs="Times New Roman"/>
                      <w:sz w:val="24"/>
                      <w:szCs w:val="24"/>
                      <w:lang w:val="ky-KG"/>
                    </w:rPr>
                    <w:t xml:space="preserve">- электрондук кызмат көрсөтүүнүн мамлекеттик порталы: portal.tunduk.kg; </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lang w:val="ky-KG"/>
                    </w:rPr>
                  </w:pPr>
                  <w:r w:rsidRPr="004A2771">
                    <w:rPr>
                      <w:rFonts w:ascii="Times New Roman" w:hAnsi="Times New Roman" w:cs="Times New Roman"/>
                      <w:sz w:val="24"/>
                      <w:szCs w:val="24"/>
                      <w:lang w:val="ky-KG"/>
                    </w:rPr>
                    <w:t>- ыйгарым укуктуу органдын расмий сайты: med.gov.kg;</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rPr>
                  </w:pPr>
                  <w:r w:rsidRPr="004A2771">
                    <w:rPr>
                      <w:rFonts w:ascii="Times New Roman" w:hAnsi="Times New Roman" w:cs="Times New Roman"/>
                      <w:sz w:val="24"/>
                      <w:szCs w:val="24"/>
                    </w:rPr>
                    <w:t>- Департаменттин расмий сайты   www.pharm.kg;</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rPr>
                  </w:pPr>
                  <w:r w:rsidRPr="004A2771">
                    <w:rPr>
                      <w:rFonts w:ascii="Times New Roman" w:hAnsi="Times New Roman" w:cs="Times New Roman"/>
                      <w:sz w:val="24"/>
                      <w:szCs w:val="24"/>
                    </w:rPr>
                    <w:t>- маалыматтык стенддер, буклеттер, брошюралар.</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rPr>
                  </w:pPr>
                  <w:r w:rsidRPr="004A2771">
                    <w:rPr>
                      <w:rFonts w:ascii="Times New Roman" w:hAnsi="Times New Roman" w:cs="Times New Roman"/>
                      <w:sz w:val="24"/>
                      <w:szCs w:val="24"/>
                    </w:rPr>
                    <w:t>Департаменттин дареги, телефондору, электрондук дареги жана иш убактысы ыйгарым укуктуу органдын расмий сайтында (med.gov.kg) жана Департаменттин расмий сайтында (www.pharm.kg) жайгаштырылган.</w:t>
                  </w:r>
                </w:p>
                <w:p w:rsidR="0077276A" w:rsidRPr="004A2771" w:rsidRDefault="0077276A" w:rsidP="00A96B9D">
                  <w:pPr>
                    <w:pStyle w:val="tkTablica"/>
                    <w:framePr w:hSpace="180" w:wrap="around" w:vAnchor="page" w:hAnchor="margin" w:y="3741"/>
                    <w:tabs>
                      <w:tab w:val="left" w:pos="426"/>
                    </w:tabs>
                    <w:spacing w:after="0" w:line="240" w:lineRule="auto"/>
                    <w:rPr>
                      <w:rFonts w:ascii="Times New Roman" w:hAnsi="Times New Roman" w:cs="Times New Roman"/>
                      <w:sz w:val="24"/>
                      <w:szCs w:val="24"/>
                    </w:rPr>
                  </w:pPr>
                  <w:r w:rsidRPr="004A2771">
                    <w:rPr>
                      <w:rFonts w:ascii="Times New Roman" w:hAnsi="Times New Roman" w:cs="Times New Roman"/>
                      <w:sz w:val="24"/>
                      <w:szCs w:val="24"/>
                    </w:rPr>
                    <w:t>Маалыматтар мамлекеттик жана расмий тилдерде берилет.</w:t>
                  </w:r>
                </w:p>
              </w:tc>
            </w:tr>
            <w:tr w:rsidR="007776FE" w:rsidRPr="00952EA2" w:rsidTr="00AA6BB2">
              <w:tc>
                <w:tcPr>
                  <w:tcW w:w="9611" w:type="dxa"/>
                  <w:gridSpan w:val="5"/>
                  <w:tcBorders>
                    <w:top w:val="single" w:sz="4" w:space="0" w:color="auto"/>
                    <w:left w:val="single" w:sz="4" w:space="0" w:color="auto"/>
                    <w:bottom w:val="single" w:sz="4" w:space="0" w:color="auto"/>
                    <w:right w:val="single" w:sz="4" w:space="0" w:color="auto"/>
                  </w:tcBorders>
                  <w:shd w:val="clear" w:color="auto" w:fill="auto"/>
                </w:tcPr>
                <w:p w:rsidR="007776FE" w:rsidRPr="00952EA2" w:rsidRDefault="0077276A" w:rsidP="00A96B9D">
                  <w:pPr>
                    <w:framePr w:hSpace="180" w:wrap="around" w:vAnchor="page" w:hAnchor="margin" w:y="3741"/>
                    <w:spacing w:line="240" w:lineRule="auto"/>
                    <w:jc w:val="center"/>
                    <w:rPr>
                      <w:rFonts w:ascii="Times New Roman" w:hAnsi="Times New Roman" w:cs="Times New Roman"/>
                      <w:sz w:val="24"/>
                      <w:szCs w:val="24"/>
                    </w:rPr>
                  </w:pPr>
                  <w:r w:rsidRPr="004A2771">
                    <w:rPr>
                      <w:rFonts w:ascii="Times New Roman" w:eastAsia="Calibri" w:hAnsi="Times New Roman" w:cs="Times New Roman"/>
                      <w:sz w:val="24"/>
                      <w:szCs w:val="24"/>
                    </w:rPr>
                    <w:t>Мамлекеттик кызматты көрсөтүү жана тейлөө</w:t>
                  </w:r>
                </w:p>
              </w:tc>
            </w:tr>
            <w:tr w:rsidR="002A083D" w:rsidRPr="00A96B9D" w:rsidTr="00AA6BB2">
              <w:trPr>
                <w:trHeight w:val="3681"/>
              </w:trPr>
              <w:tc>
                <w:tcPr>
                  <w:tcW w:w="807" w:type="dxa"/>
                  <w:gridSpan w:val="3"/>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line="240" w:lineRule="auto"/>
                    <w:jc w:val="center"/>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rPr>
                    <w:lastRenderedPageBreak/>
                    <w:t>10</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line="240" w:lineRule="auto"/>
                    <w:jc w:val="both"/>
                    <w:rPr>
                      <w:rFonts w:ascii="Times New Roman" w:eastAsia="Calibri" w:hAnsi="Times New Roman" w:cs="Times New Roman"/>
                      <w:sz w:val="24"/>
                      <w:szCs w:val="24"/>
                      <w:lang w:val="en-US"/>
                    </w:rPr>
                  </w:pPr>
                  <w:r w:rsidRPr="004A2771">
                    <w:rPr>
                      <w:rFonts w:ascii="Times New Roman" w:eastAsia="Calibri" w:hAnsi="Times New Roman" w:cs="Times New Roman"/>
                      <w:sz w:val="24"/>
                      <w:szCs w:val="24"/>
                    </w:rPr>
                    <w:t>Кардарлар менен кеңешүү</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tabs>
                      <w:tab w:val="left" w:pos="426"/>
                    </w:tabs>
                    <w:spacing w:after="0" w:line="240" w:lineRule="auto"/>
                    <w:jc w:val="both"/>
                    <w:rPr>
                      <w:rFonts w:ascii="Times New Roman" w:eastAsia="Times New Roman" w:hAnsi="Times New Roman" w:cs="Times New Roman"/>
                      <w:sz w:val="24"/>
                      <w:szCs w:val="24"/>
                      <w:lang w:val="en-US" w:eastAsia="ru-RU"/>
                    </w:rPr>
                  </w:pPr>
                  <w:r w:rsidRPr="004A2771">
                    <w:rPr>
                      <w:rFonts w:ascii="Times New Roman" w:eastAsia="Times New Roman" w:hAnsi="Times New Roman" w:cs="Times New Roman"/>
                      <w:sz w:val="24"/>
                      <w:szCs w:val="24"/>
                      <w:lang w:eastAsia="ru-RU"/>
                    </w:rPr>
                    <w:t>Арыз</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ээлери</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менен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иштеген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бардык</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кызматкерлерде</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аты</w:t>
                  </w:r>
                  <w:r w:rsidRPr="004A2771">
                    <w:rPr>
                      <w:rFonts w:ascii="Times New Roman" w:eastAsia="Times New Roman" w:hAnsi="Times New Roman" w:cs="Times New Roman"/>
                      <w:sz w:val="24"/>
                      <w:szCs w:val="24"/>
                      <w:lang w:val="en-US" w:eastAsia="ru-RU"/>
                    </w:rPr>
                    <w:t>-</w:t>
                  </w:r>
                  <w:r w:rsidRPr="004A2771">
                    <w:rPr>
                      <w:rFonts w:ascii="Times New Roman" w:eastAsia="Times New Roman" w:hAnsi="Times New Roman" w:cs="Times New Roman"/>
                      <w:sz w:val="24"/>
                      <w:szCs w:val="24"/>
                      <w:lang w:eastAsia="ru-RU"/>
                    </w:rPr>
                    <w:t>жөнүн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жана</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ээлеген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кызмат</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ордун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көрсөтүүчү</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персоналдаштырылган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такталары</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бейджик</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болот</w:t>
                  </w:r>
                  <w:r w:rsidRPr="004A2771">
                    <w:rPr>
                      <w:rFonts w:ascii="Times New Roman" w:eastAsia="Times New Roman" w:hAnsi="Times New Roman" w:cs="Times New Roman"/>
                      <w:sz w:val="24"/>
                      <w:szCs w:val="24"/>
                      <w:lang w:val="en-US" w:eastAsia="ru-RU"/>
                    </w:rPr>
                    <w:t>.</w:t>
                  </w:r>
                </w:p>
                <w:p w:rsidR="002A083D" w:rsidRPr="004A2771" w:rsidRDefault="002A083D" w:rsidP="00A96B9D">
                  <w:pPr>
                    <w:framePr w:hSpace="180" w:wrap="around" w:vAnchor="page" w:hAnchor="margin" w:y="3741"/>
                    <w:tabs>
                      <w:tab w:val="left" w:pos="426"/>
                    </w:tabs>
                    <w:spacing w:after="0" w:line="240" w:lineRule="auto"/>
                    <w:jc w:val="both"/>
                    <w:rPr>
                      <w:rFonts w:ascii="Times New Roman" w:eastAsia="Times New Roman" w:hAnsi="Times New Roman" w:cs="Times New Roman"/>
                      <w:sz w:val="24"/>
                      <w:szCs w:val="24"/>
                      <w:lang w:val="en-US" w:eastAsia="ru-RU"/>
                    </w:rPr>
                  </w:pPr>
                  <w:r w:rsidRPr="004A2771">
                    <w:rPr>
                      <w:rFonts w:ascii="Times New Roman" w:eastAsia="Times New Roman" w:hAnsi="Times New Roman" w:cs="Times New Roman"/>
                      <w:sz w:val="24"/>
                      <w:szCs w:val="24"/>
                      <w:lang w:eastAsia="ru-RU"/>
                    </w:rPr>
                    <w:t>Кардарлар</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менен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баарлашууда</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кызматкерлер</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этиканын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төмөнкүдөй</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негизги</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принциптерин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сакташат</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сылыктык</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кичипейилдик</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сыпайылык</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сабырдуулук</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принципиалдуу</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болуу</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маселенин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маңызын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терең</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түшүнүүгө</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умтулуу</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маектешинин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пикирин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угуп</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анын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позициясын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түшүнө</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билүү</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ошондой</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эле</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кабыл</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алып</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жаткан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чечимдерди</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аргументтөө</w:t>
                  </w:r>
                  <w:r w:rsidRPr="004A2771">
                    <w:rPr>
                      <w:rFonts w:ascii="Times New Roman" w:eastAsia="Times New Roman" w:hAnsi="Times New Roman" w:cs="Times New Roman"/>
                      <w:sz w:val="24"/>
                      <w:szCs w:val="24"/>
                      <w:lang w:val="en-US" w:eastAsia="ru-RU"/>
                    </w:rPr>
                    <w:t>.</w:t>
                  </w:r>
                </w:p>
                <w:p w:rsidR="002A083D" w:rsidRPr="004A2771" w:rsidRDefault="002A083D" w:rsidP="00A96B9D">
                  <w:pPr>
                    <w:framePr w:hSpace="180" w:wrap="around" w:vAnchor="page" w:hAnchor="margin" w:y="3741"/>
                    <w:tabs>
                      <w:tab w:val="left" w:pos="426"/>
                    </w:tabs>
                    <w:spacing w:after="0" w:line="240" w:lineRule="auto"/>
                    <w:jc w:val="both"/>
                    <w:rPr>
                      <w:rFonts w:ascii="Times New Roman" w:eastAsia="Times New Roman" w:hAnsi="Times New Roman" w:cs="Times New Roman"/>
                      <w:sz w:val="24"/>
                      <w:szCs w:val="24"/>
                      <w:lang w:val="en-US" w:eastAsia="ru-RU"/>
                    </w:rPr>
                  </w:pPr>
                  <w:r w:rsidRPr="004A2771">
                    <w:rPr>
                      <w:rFonts w:ascii="Times New Roman" w:eastAsia="Times New Roman" w:hAnsi="Times New Roman" w:cs="Times New Roman"/>
                      <w:sz w:val="24"/>
                      <w:szCs w:val="24"/>
                      <w:lang w:eastAsia="ru-RU"/>
                    </w:rPr>
                    <w:t>Бардык</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кызматкерлер</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кызматтык</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нускамаларды</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функционалдык</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милдеттерди</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жана</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Кыргыз</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Республикасынын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мыйзамдарын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бузууга</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этикалык</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нормалардын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сакталышын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жарандарга</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карата</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көз</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карандысыздыкты</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жана</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объективдүүлүктү</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камсыз</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кылууга</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кызыкчылыктардын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кагылышуусун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болтурбоого</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жол</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бербеген</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кесиптик</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жана</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этикалык</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нормаларды</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сактоого</w:t>
                  </w:r>
                  <w:r w:rsidRPr="004A2771">
                    <w:rPr>
                      <w:rFonts w:ascii="Times New Roman" w:eastAsia="Times New Roman" w:hAnsi="Times New Roman" w:cs="Times New Roman"/>
                      <w:sz w:val="24"/>
                      <w:szCs w:val="24"/>
                      <w:lang w:val="en-US" w:eastAsia="ru-RU"/>
                    </w:rPr>
                    <w:t xml:space="preserve"> </w:t>
                  </w:r>
                  <w:r w:rsidRPr="004A2771">
                    <w:rPr>
                      <w:rFonts w:ascii="Times New Roman" w:eastAsia="Times New Roman" w:hAnsi="Times New Roman" w:cs="Times New Roman"/>
                      <w:sz w:val="24"/>
                      <w:szCs w:val="24"/>
                      <w:lang w:eastAsia="ru-RU"/>
                    </w:rPr>
                    <w:t>тийиш</w:t>
                  </w:r>
                  <w:r w:rsidRPr="004A2771">
                    <w:rPr>
                      <w:rFonts w:ascii="Times New Roman" w:eastAsia="Times New Roman" w:hAnsi="Times New Roman" w:cs="Times New Roman"/>
                      <w:sz w:val="24"/>
                      <w:szCs w:val="24"/>
                      <w:lang w:val="en-US" w:eastAsia="ru-RU"/>
                    </w:rPr>
                    <w:t>.</w:t>
                  </w:r>
                </w:p>
              </w:tc>
            </w:tr>
            <w:tr w:rsidR="002A083D" w:rsidRPr="00783756" w:rsidTr="00AA6BB2">
              <w:trPr>
                <w:trHeight w:val="556"/>
              </w:trPr>
              <w:tc>
                <w:tcPr>
                  <w:tcW w:w="807" w:type="dxa"/>
                  <w:gridSpan w:val="3"/>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line="240" w:lineRule="auto"/>
                    <w:jc w:val="center"/>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rPr>
                    <w:t>11</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line="240" w:lineRule="auto"/>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Купуялыкты камсыз кылуу жолдору </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after="0" w:line="240" w:lineRule="auto"/>
                    <w:jc w:val="both"/>
                    <w:rPr>
                      <w:rFonts w:ascii="Times New Roman" w:eastAsia="Times New Roman" w:hAnsi="Times New Roman" w:cs="Times New Roman"/>
                      <w:sz w:val="24"/>
                      <w:szCs w:val="24"/>
                      <w:lang w:eastAsia="ru-RU"/>
                    </w:rPr>
                  </w:pPr>
                  <w:r w:rsidRPr="004A2771">
                    <w:rPr>
                      <w:rFonts w:ascii="Times New Roman" w:eastAsia="Calibri" w:hAnsi="Times New Roman" w:cs="Times New Roman"/>
                      <w:sz w:val="24"/>
                      <w:szCs w:val="24"/>
                    </w:rPr>
                    <w:t>Керектөөчү жана ага көрсөтүлүүчү кызмат жөнүндө маалымат Кыргыз Республикасынын мыйзамдарында каралган негиздер боюнча гана берилиши мүмкүн.</w:t>
                  </w:r>
                </w:p>
                <w:p w:rsidR="002A083D" w:rsidRPr="004A2771" w:rsidRDefault="002A083D" w:rsidP="00A96B9D">
                  <w:pPr>
                    <w:framePr w:hSpace="180" w:wrap="around" w:vAnchor="page" w:hAnchor="margin" w:y="3741"/>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Керектөөчү жана ага көрсөтүлүүчү кызмат жөнүндө маалымат Кыргыз Республикасынын мыйзамдарында каралган негиздер боюнча гана берилиши мүмкүн.</w:t>
                  </w:r>
                </w:p>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rPr>
                  </w:pPr>
                  <w:r w:rsidRPr="004A2771">
                    <w:rPr>
                      <w:rFonts w:ascii="Times New Roman" w:eastAsia="Calibri" w:hAnsi="Times New Roman" w:cs="Times New Roman"/>
                      <w:sz w:val="24"/>
                      <w:szCs w:val="24"/>
                      <w:lang w:val="ky-KG"/>
                    </w:rPr>
                    <w:t>Лабораториялык изилдөөлөрдү жүргүзгөн кызматкерлер арыз ээси жөнүндө маалыматтардын купуялуулугун сактоо үчүн жоопкерчиликтүү болушат, ошондой эле калыстык жана купуялуулук жөнүндө актыга кол коюшат</w:t>
                  </w:r>
                  <w:r w:rsidRPr="004A2771">
                    <w:rPr>
                      <w:rFonts w:ascii="Times New Roman" w:eastAsia="Times New Roman" w:hAnsi="Times New Roman" w:cs="Times New Roman"/>
                      <w:sz w:val="24"/>
                      <w:szCs w:val="24"/>
                      <w:lang w:eastAsia="ru-RU"/>
                    </w:rPr>
                    <w:t xml:space="preserve">. </w:t>
                  </w:r>
                </w:p>
              </w:tc>
            </w:tr>
            <w:tr w:rsidR="002A083D" w:rsidRPr="00783756" w:rsidTr="00AA6BB2">
              <w:trPr>
                <w:trHeight w:val="1838"/>
              </w:trPr>
              <w:tc>
                <w:tcPr>
                  <w:tcW w:w="807" w:type="dxa"/>
                  <w:gridSpan w:val="3"/>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line="240" w:lineRule="auto"/>
                    <w:jc w:val="center"/>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rPr>
                    <w:lastRenderedPageBreak/>
                    <w:t>12</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Керектүү документтердин жана/же мамлекеттик кызматты керектөөчү тарабынан жасалган аракеттердин тизмеси</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Кызматты алуу үчүн керектөөчү камсыз кылат:</w:t>
                  </w:r>
                </w:p>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дары каражаттарынын/медициналык буюмдардын сапатына лабораториялык изилдөөлөрдү өткөрүүгө жазуу жүзүндөгү же электрондук түрдө арыз;</w:t>
                  </w:r>
                </w:p>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xml:space="preserve">- дары каражатынын сапаты боюнча ченемдик документ, медициналык буюмдун техникалык жана эксплуатациялык документтери (иш жүзүндөгү чийимдер, таблицалар жана схемалар, техникалык ченемдик документтер) </w:t>
                  </w:r>
                </w:p>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дары каражаттарынын/медициналык буюмдардын кеминде үч лабораториялык изилдөөдөн өткөрүү үчүн өлчөмдөгү дары каражаттарынын/медициналык буюмдардын үлгүлөрү;</w:t>
                  </w:r>
                </w:p>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дары каражаттарын/медициналык буюмдарды үчтөн кем эмес лабораториялык изилдөөлөрдөн өткөрүү үчүн өлчөмдөгү стандарттык үлгүлөрдүн жана спецификалык реагенттердин үлгүлөрү;</w:t>
                  </w:r>
                </w:p>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дары каражатынын/медициналык буюмдун маркалоосу жана таңгакчасы жөнүндө маалыматтар;</w:t>
                  </w:r>
                </w:p>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арыз ээси тарабынан иштелип чыккан медициналык аппаратты сыноо программасы;</w:t>
                  </w:r>
                </w:p>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медициналык буюм тууралуу келген стандарттардын тизмеси, ошондой эле мүчө мамлекеттердин мыйзамдарына ылайык аттестациядан өткөн (валидацияланган) жана бекитилген сыноо ыкмалары (усулдары);</w:t>
                  </w:r>
                </w:p>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кызмат көрсөтүүнүн наркын төлөө фактысын тастыктаган документ.</w:t>
                  </w:r>
                </w:p>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Эгерде документтер чет тилде түзүлгөн болсо, алар орус тилине күбөлөндүрүлгөн котормосу менен коштолот.</w:t>
                  </w:r>
                </w:p>
              </w:tc>
            </w:tr>
            <w:tr w:rsidR="002A083D" w:rsidRPr="00A96B9D" w:rsidTr="00AA6BB2">
              <w:trPr>
                <w:trHeight w:val="840"/>
              </w:trPr>
              <w:tc>
                <w:tcPr>
                  <w:tcW w:w="807" w:type="dxa"/>
                  <w:gridSpan w:val="3"/>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line="240" w:lineRule="auto"/>
                    <w:jc w:val="center"/>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rPr>
                    <w:t>13</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Акы төлөнүүчү мамлекеттик кызматтын баасы</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autoSpaceDE w:val="0"/>
                    <w:autoSpaceDN w:val="0"/>
                    <w:adjustRightInd w:val="0"/>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Кызматка акы төлөнөт.</w:t>
                  </w:r>
                </w:p>
                <w:p w:rsidR="002A083D" w:rsidRPr="004A2771" w:rsidRDefault="002A083D" w:rsidP="00A96B9D">
                  <w:pPr>
                    <w:framePr w:hSpace="180" w:wrap="around" w:vAnchor="page" w:hAnchor="margin" w:y="3741"/>
                    <w:autoSpaceDE w:val="0"/>
                    <w:autoSpaceDN w:val="0"/>
                    <w:adjustRightInd w:val="0"/>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xml:space="preserve">Кызмат көрсөтүүнүн наркы монополияга каршы жөнгө салуу чөйрөсүндөгү ыйгарым укуктуу орган менен </w:t>
                  </w:r>
                  <w:r w:rsidRPr="004A2771">
                    <w:rPr>
                      <w:rFonts w:ascii="Times New Roman" w:eastAsia="Calibri" w:hAnsi="Times New Roman" w:cs="Times New Roman"/>
                      <w:sz w:val="24"/>
                      <w:szCs w:val="24"/>
                      <w:lang w:val="ky-KG"/>
                    </w:rPr>
                    <w:lastRenderedPageBreak/>
                    <w:t>макулдашуу боюнча ыйгарым укуктуу органдын жетекчиси тарабынан бекитилет жана ыйгарым укуктуу орган тарабынан көрсөтүлүүчү мамлекеттик кызмат көрсөтүүлөрдүн Прейскурантында чагылдырылат.</w:t>
                  </w:r>
                </w:p>
                <w:p w:rsidR="002A083D" w:rsidRPr="004A2771" w:rsidRDefault="002A083D" w:rsidP="00A96B9D">
                  <w:pPr>
                    <w:framePr w:hSpace="180" w:wrap="around" w:vAnchor="page" w:hAnchor="margin" w:y="3741"/>
                    <w:autoSpaceDE w:val="0"/>
                    <w:autoSpaceDN w:val="0"/>
                    <w:adjustRightInd w:val="0"/>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Мамлекеттик кызмат көрсөтүүлөрдүн наркы жөнүндө маалыматты электрондук кызмат көрсөтүүлөрдүн мамлекеттик порталынан (portal.tunduk.kg), маалымат стендинен жана Департаменттин расмий сайтынан (</w:t>
                  </w:r>
                  <w:hyperlink r:id="rId5" w:history="1">
                    <w:r w:rsidRPr="004A2771">
                      <w:rPr>
                        <w:rFonts w:ascii="Times New Roman" w:eastAsia="Calibri" w:hAnsi="Times New Roman" w:cs="Times New Roman"/>
                        <w:sz w:val="24"/>
                        <w:szCs w:val="24"/>
                        <w:lang w:val="ky-KG"/>
                      </w:rPr>
                      <w:t>www.pharm.kg</w:t>
                    </w:r>
                  </w:hyperlink>
                  <w:r w:rsidRPr="004A2771">
                    <w:rPr>
                      <w:rFonts w:ascii="Times New Roman" w:eastAsia="Calibri" w:hAnsi="Times New Roman" w:cs="Times New Roman"/>
                      <w:sz w:val="24"/>
                      <w:szCs w:val="24"/>
                      <w:lang w:val="ky-KG"/>
                    </w:rPr>
                    <w:t>) тапса болот.</w:t>
                  </w:r>
                </w:p>
              </w:tc>
            </w:tr>
            <w:tr w:rsidR="002A083D" w:rsidRPr="00A96B9D" w:rsidTr="00AA6BB2">
              <w:trPr>
                <w:trHeight w:val="421"/>
              </w:trPr>
              <w:tc>
                <w:tcPr>
                  <w:tcW w:w="807" w:type="dxa"/>
                  <w:gridSpan w:val="3"/>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line="240" w:lineRule="auto"/>
                    <w:jc w:val="center"/>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rPr>
                    <w:lastRenderedPageBreak/>
                    <w:t>14</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Мамлекеттик кызмат көрсөтүүнүн сапатынын параметрлери</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Мамлекеттик кызмат көрсөтүүнүн сапаты төмөнкү критерийлер менен аныкталат:</w:t>
                  </w:r>
                </w:p>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ушул стандартта көрсөтүлгөн кызматтарды көрсөтүүнүн шарттарына жана мөөнөттөрүнө ылайык ишенимдүүлүк жана өз убагында;</w:t>
                  </w:r>
                </w:p>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кызмат алган адамдарды жынысы, расасы, тили, майыптыгы, этникалык таандыгы, дини, теги, мүлктүк же башка абалы боюнча басмырлоого жол бербөө;</w:t>
                  </w:r>
                </w:p>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жарандардан кызматты алуу үчүн ушул стандартта көрсөтүлгөн документтерди гана талап кылуу, жеткиликтүүлүгү;</w:t>
                  </w:r>
                </w:p>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xml:space="preserve">- ушул стандартта белгиленген кызматтарды көрсөтүү шарттарынын сакталышы: имаратка кирүү, санитардык-гигиеналык имараттын болушу, жарандар үчүн ыңгайлуу кабыл алуу графиги, маалыматтык камсыздоонун болушу жана жеткиликтүүлүгү </w:t>
                  </w:r>
                  <w:r w:rsidRPr="004A2771">
                    <w:rPr>
                      <w:rFonts w:ascii="Calibri" w:eastAsia="Calibri" w:hAnsi="Calibri" w:cs="Times New Roman"/>
                      <w:sz w:val="24"/>
                      <w:szCs w:val="24"/>
                      <w:lang w:val="ky-KG"/>
                    </w:rPr>
                    <w:t xml:space="preserve"> </w:t>
                  </w:r>
                  <w:r w:rsidRPr="004A2771">
                    <w:rPr>
                      <w:rFonts w:ascii="Times New Roman" w:eastAsia="Calibri" w:hAnsi="Times New Roman" w:cs="Times New Roman"/>
                      <w:sz w:val="24"/>
                      <w:szCs w:val="24"/>
                      <w:lang w:val="ky-KG"/>
                    </w:rPr>
                    <w:t>(басма жана электрондук форматта);</w:t>
                  </w:r>
                </w:p>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кызматтарды көрсөтүүдө кызматкерлердин тактыгы жана сылыктыгы, кызмат көрсөтүүнүн бардык процедурасынын жүрүшүндө кеңеш берүү;</w:t>
                  </w:r>
                </w:p>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акыркы натыйжанын (алынган кызматтын) керектөөчүнүн күтүүлөрүнө ылайык келиши;</w:t>
                  </w:r>
                </w:p>
                <w:p w:rsidR="002A083D" w:rsidRPr="004A2771" w:rsidRDefault="002A083D" w:rsidP="00A96B9D">
                  <w:pPr>
                    <w:framePr w:hSpace="180" w:wrap="around" w:vAnchor="page" w:hAnchor="margin" w:y="3741"/>
                    <w:tabs>
                      <w:tab w:val="left" w:pos="3402"/>
                      <w:tab w:val="left" w:pos="3544"/>
                    </w:tabs>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жеткиликтүү жерде жарандардын арызданууларынын жана сунуштарынын китебинин болушу;</w:t>
                  </w:r>
                </w:p>
                <w:p w:rsidR="002A083D" w:rsidRPr="004A2771" w:rsidRDefault="002A083D" w:rsidP="00A96B9D">
                  <w:pPr>
                    <w:framePr w:hSpace="180" w:wrap="around" w:vAnchor="page" w:hAnchor="margin" w:y="3741"/>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lastRenderedPageBreak/>
                    <w:t>- мамлекеттик кызмат көрсөтүүлөрдү керектөөчүлөрдүн Кыргыз Республикасынын мыйзамдарында белгиленген укуктарын жана мыйзамдуу кызыкчылыктарын сактоо</w:t>
                  </w:r>
                </w:p>
              </w:tc>
            </w:tr>
            <w:tr w:rsidR="002A083D" w:rsidRPr="00A96B9D" w:rsidTr="00AA6BB2">
              <w:trPr>
                <w:trHeight w:val="1177"/>
              </w:trPr>
              <w:tc>
                <w:tcPr>
                  <w:tcW w:w="807" w:type="dxa"/>
                  <w:gridSpan w:val="3"/>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line="240" w:lineRule="auto"/>
                    <w:jc w:val="center"/>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rPr>
                    <w:lastRenderedPageBreak/>
                    <w:t>15</w:t>
                  </w:r>
                </w:p>
              </w:tc>
              <w:tc>
                <w:tcPr>
                  <w:tcW w:w="2670"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line="240" w:lineRule="auto"/>
                    <w:jc w:val="both"/>
                    <w:rPr>
                      <w:rFonts w:ascii="Times New Roman" w:eastAsia="Calibri" w:hAnsi="Times New Roman" w:cs="Times New Roman"/>
                      <w:sz w:val="24"/>
                      <w:szCs w:val="24"/>
                      <w:lang w:val="en-US"/>
                    </w:rPr>
                  </w:pPr>
                  <w:r w:rsidRPr="004A2771">
                    <w:rPr>
                      <w:rFonts w:ascii="Times New Roman" w:eastAsia="Calibri" w:hAnsi="Times New Roman" w:cs="Times New Roman"/>
                      <w:sz w:val="24"/>
                      <w:szCs w:val="24"/>
                    </w:rPr>
                    <w:t>Электрондук форматта кызмат көрсөтүү</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after="0" w:line="240" w:lineRule="auto"/>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en-US"/>
                    </w:rPr>
                    <w:t xml:space="preserve"> </w:t>
                  </w:r>
                  <w:r w:rsidRPr="004A2771">
                    <w:rPr>
                      <w:rFonts w:ascii="Times New Roman" w:eastAsia="Calibri" w:hAnsi="Times New Roman" w:cs="Times New Roman"/>
                      <w:sz w:val="24"/>
                      <w:szCs w:val="24"/>
                      <w:shd w:val="clear" w:color="auto" w:fill="FFFFFF"/>
                      <w:lang w:val="ky-KG"/>
                    </w:rPr>
                    <w:t xml:space="preserve">Кыргыз Республикасынын Өкмөтүнүн 2019-жылдын 7-октябрындагы № 525 токтому менен бекитилген Электрондук кызмат көрсөтүүлөрдүн мамлекеттик порталын пайдалануу эрежелерине ылайык, кызмат көрсөтүү электрондук форматта электрондук кызмат көрсөтүүлөрдүн Мамлекеттик порталы – portal.tunduk.kg аркылуу кызматты алууга сурамжылоо (арызды) кабыл алуу бөлүгүндө көрсөтүлөт. </w:t>
                  </w:r>
                  <w:r w:rsidRPr="004A2771">
                    <w:rPr>
                      <w:rFonts w:ascii="Times New Roman" w:eastAsia="Calibri" w:hAnsi="Times New Roman" w:cs="Times New Roman"/>
                      <w:sz w:val="24"/>
                      <w:szCs w:val="24"/>
                      <w:lang w:val="ky-KG"/>
                    </w:rPr>
                    <w:t xml:space="preserve">Эскертүү: Кызматка электрондук арыз жөнөтүү үчүн арыз ээси portal.tunduk.kg порталында катталуусу керек. </w:t>
                  </w:r>
                  <w:r w:rsidRPr="004A2771">
                    <w:rPr>
                      <w:rFonts w:ascii="Times New Roman" w:eastAsia="Calibri" w:hAnsi="Times New Roman" w:cs="Times New Roman"/>
                      <w:sz w:val="24"/>
                      <w:szCs w:val="24"/>
                      <w:shd w:val="clear" w:color="auto" w:fill="FFFFFF"/>
                      <w:lang w:val="ky-KG"/>
                    </w:rPr>
                    <w:t>Онлайн интерактивдүүлүк этабы – 3 (веб-баракчада электрондук түрдө арызды толтуруу жана кагазга басып чыгарбастан мамлекеттик органдын кароосуна кабыл алуу функциясы бар).</w:t>
                  </w:r>
                </w:p>
              </w:tc>
            </w:tr>
            <w:tr w:rsidR="002A083D" w:rsidRPr="00A96B9D" w:rsidTr="00AA6BB2">
              <w:tc>
                <w:tcPr>
                  <w:tcW w:w="9611" w:type="dxa"/>
                  <w:gridSpan w:val="5"/>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line="240" w:lineRule="auto"/>
                    <w:jc w:val="center"/>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Мамлекеттик кызмат көрсөтүүдөн баш тартуунун негиздери жана арыздануунун тартиби</w:t>
                  </w:r>
                </w:p>
              </w:tc>
            </w:tr>
            <w:tr w:rsidR="002A083D" w:rsidRPr="00783756" w:rsidTr="00AA6BB2">
              <w:trPr>
                <w:trHeight w:val="2513"/>
              </w:trPr>
              <w:tc>
                <w:tcPr>
                  <w:tcW w:w="599"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16</w:t>
                  </w:r>
                </w:p>
              </w:tc>
              <w:tc>
                <w:tcPr>
                  <w:tcW w:w="2878" w:type="dxa"/>
                  <w:gridSpan w:val="3"/>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 көрсөтүүдөн баш тартуу үчүн негиздер</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Мамлекеттик кызмат көрсөтүүдөн баш тартуу үчүн негиз болуп </w:t>
                  </w:r>
                  <w:r w:rsidRPr="004A2771">
                    <w:rPr>
                      <w:rFonts w:ascii="Times New Roman" w:eastAsia="Times New Roman" w:hAnsi="Times New Roman" w:cs="Times New Roman"/>
                      <w:sz w:val="24"/>
                      <w:szCs w:val="24"/>
                      <w:lang w:val="ky-KG" w:eastAsia="ru-RU"/>
                    </w:rPr>
                    <w:t xml:space="preserve">төмөнкүлөр </w:t>
                  </w:r>
                  <w:r w:rsidRPr="004A2771">
                    <w:rPr>
                      <w:rFonts w:ascii="Times New Roman" w:eastAsia="Times New Roman" w:hAnsi="Times New Roman" w:cs="Times New Roman"/>
                      <w:sz w:val="24"/>
                      <w:szCs w:val="24"/>
                      <w:lang w:eastAsia="ru-RU"/>
                    </w:rPr>
                    <w:t>саналат:</w:t>
                  </w:r>
                </w:p>
                <w:p w:rsidR="002A083D" w:rsidRPr="004A2771" w:rsidRDefault="002A083D" w:rsidP="00A96B9D">
                  <w:pPr>
                    <w:framePr w:hSpace="180" w:wrap="around" w:vAnchor="page" w:hAnchor="margin" w:y="3741"/>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val="ky-KG" w:eastAsia="ru-RU"/>
                    </w:rPr>
                    <w:t>- ушул стандарттын 12-пунктунда саналган документтердин толук эмес топтому, ошондой эле арызда камтылган жана (же) ыйгарым укуктуу органдын (уюмдун) талабы боюнча берилген документтердин толук эместиги жана (же) так эместиги</w:t>
                  </w:r>
                  <w:r w:rsidRPr="004A2771">
                    <w:rPr>
                      <w:rFonts w:ascii="Times New Roman" w:eastAsia="Times New Roman" w:hAnsi="Times New Roman" w:cs="Times New Roman"/>
                      <w:sz w:val="24"/>
                      <w:szCs w:val="24"/>
                      <w:lang w:eastAsia="ru-RU"/>
                    </w:rPr>
                    <w:t>;</w:t>
                  </w:r>
                </w:p>
                <w:p w:rsidR="002A083D" w:rsidRPr="004A2771" w:rsidRDefault="002A083D" w:rsidP="00A96B9D">
                  <w:pPr>
                    <w:framePr w:hSpace="180" w:wrap="around" w:vAnchor="page" w:hAnchor="margin" w:y="3741"/>
                    <w:tabs>
                      <w:tab w:val="left" w:pos="1166"/>
                    </w:tabs>
                    <w:autoSpaceDE w:val="0"/>
                    <w:autoSpaceDN w:val="0"/>
                    <w:adjustRightInd w:val="0"/>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 xml:space="preserve">- </w:t>
                  </w:r>
                  <w:r w:rsidRPr="004A2771">
                    <w:rPr>
                      <w:rFonts w:ascii="Times New Roman" w:eastAsia="Times New Roman" w:hAnsi="Times New Roman" w:cs="Times New Roman"/>
                      <w:sz w:val="24"/>
                      <w:szCs w:val="24"/>
                      <w:lang w:eastAsia="ru-RU"/>
                    </w:rPr>
                    <w:t xml:space="preserve"> </w:t>
                  </w:r>
                  <w:r w:rsidRPr="004A2771">
                    <w:rPr>
                      <w:rFonts w:ascii="Times New Roman" w:eastAsia="Times New Roman" w:hAnsi="Times New Roman" w:cs="Times New Roman"/>
                      <w:sz w:val="24"/>
                      <w:szCs w:val="24"/>
                      <w:lang w:val="ky-KG" w:eastAsia="ru-RU"/>
                    </w:rPr>
                    <w:t>бул инспекция процедурасын жүргүзүүгө мүмкүн эмес кылган</w:t>
                  </w:r>
                  <w:r w:rsidRPr="004A2771">
                    <w:rPr>
                      <w:rFonts w:ascii="Times New Roman" w:eastAsia="Times New Roman" w:hAnsi="Times New Roman" w:cs="Times New Roman"/>
                      <w:sz w:val="24"/>
                      <w:szCs w:val="24"/>
                      <w:lang w:eastAsia="ru-RU"/>
                    </w:rPr>
                    <w:t xml:space="preserve"> </w:t>
                  </w:r>
                  <w:r w:rsidRPr="004A2771">
                    <w:rPr>
                      <w:rFonts w:ascii="Times New Roman" w:eastAsia="Times New Roman" w:hAnsi="Times New Roman" w:cs="Times New Roman"/>
                      <w:sz w:val="24"/>
                      <w:szCs w:val="24"/>
                      <w:lang w:val="ky-KG" w:eastAsia="ru-RU"/>
                    </w:rPr>
                    <w:t xml:space="preserve"> арыз берүүчү тарабынан инспекция жүргүзүүнүн шарттарын камсыз кылуу боюнча милдеттерди аткарбагандыгы</w:t>
                  </w:r>
                  <w:r w:rsidRPr="004A2771">
                    <w:rPr>
                      <w:rFonts w:ascii="Times New Roman" w:eastAsia="Times New Roman" w:hAnsi="Times New Roman" w:cs="Times New Roman"/>
                      <w:sz w:val="24"/>
                      <w:szCs w:val="24"/>
                      <w:lang w:eastAsia="ru-RU"/>
                    </w:rPr>
                    <w:t>.</w:t>
                  </w:r>
                </w:p>
              </w:tc>
            </w:tr>
            <w:tr w:rsidR="002A083D" w:rsidRPr="00A96B9D" w:rsidTr="00AA6BB2">
              <w:trPr>
                <w:trHeight w:val="6787"/>
              </w:trPr>
              <w:tc>
                <w:tcPr>
                  <w:tcW w:w="599"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lastRenderedPageBreak/>
                    <w:t>17</w:t>
                  </w:r>
                </w:p>
              </w:tc>
              <w:tc>
                <w:tcPr>
                  <w:tcW w:w="2878" w:type="dxa"/>
                  <w:gridSpan w:val="3"/>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tabs>
                      <w:tab w:val="left" w:pos="426"/>
                    </w:tabs>
                    <w:spacing w:after="60" w:line="276"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Арыздануу тартиби</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spacing w:after="0"/>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xml:space="preserve">Кызмат талаптагыдай эмес көрсөтүлгөн учурда арыз ээси кызмат көрсөтүүчү ыйгарым укуктуу органдын жетекчилигине же ушул кызматты көрсөтүүгө жооптуу ыйгарым укуктуу органдын жетекчилигине оозеки же жазуу жүзүндө арыздануу менен кайрылууга укуктуу. </w:t>
                  </w:r>
                </w:p>
                <w:p w:rsidR="002A083D" w:rsidRPr="004A2771" w:rsidRDefault="002A083D" w:rsidP="00A96B9D">
                  <w:pPr>
                    <w:framePr w:hSpace="180" w:wrap="around" w:vAnchor="page" w:hAnchor="margin" w:y="3741"/>
                    <w:spacing w:after="0"/>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Мамлекеттик кызматты алуучунун атынан арыздануу анын мыйзамдуу өкүлдөрү тарабынан берилиши мүмкүн.</w:t>
                  </w:r>
                </w:p>
                <w:p w:rsidR="002A083D" w:rsidRPr="004A2771" w:rsidRDefault="002A083D" w:rsidP="00A96B9D">
                  <w:pPr>
                    <w:framePr w:hSpace="180" w:wrap="around" w:vAnchor="page" w:hAnchor="margin" w:y="3741"/>
                    <w:spacing w:after="0"/>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Жазуу жүзүндөгү арыздануу төмөнкүлөрдү камтууга тийиш:</w:t>
                  </w:r>
                </w:p>
                <w:p w:rsidR="002A083D" w:rsidRPr="004A2771" w:rsidRDefault="002A083D" w:rsidP="00A96B9D">
                  <w:pPr>
                    <w:framePr w:hSpace="180" w:wrap="around" w:vAnchor="page" w:hAnchor="margin" w:y="3741"/>
                    <w:spacing w:after="0"/>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xml:space="preserve">- </w:t>
                  </w:r>
                  <w:r w:rsidRPr="004A2771">
                    <w:rPr>
                      <w:rFonts w:ascii="Calibri" w:eastAsia="Calibri" w:hAnsi="Calibri" w:cs="Times New Roman"/>
                      <w:sz w:val="24"/>
                      <w:szCs w:val="24"/>
                      <w:lang w:val="ky-KG"/>
                    </w:rPr>
                    <w:t xml:space="preserve"> </w:t>
                  </w:r>
                  <w:r w:rsidRPr="004A2771">
                    <w:rPr>
                      <w:rFonts w:ascii="Times New Roman" w:eastAsia="Calibri" w:hAnsi="Times New Roman" w:cs="Times New Roman"/>
                      <w:sz w:val="24"/>
                      <w:szCs w:val="24"/>
                      <w:lang w:val="ky-KG"/>
                    </w:rPr>
                    <w:t>уюмдун - кызматты керектөөчүнүн аталышы;</w:t>
                  </w:r>
                </w:p>
                <w:p w:rsidR="002A083D" w:rsidRPr="004A2771" w:rsidRDefault="002A083D" w:rsidP="00A96B9D">
                  <w:pPr>
                    <w:framePr w:hSpace="180" w:wrap="around" w:vAnchor="page" w:hAnchor="margin" w:y="3741"/>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 xml:space="preserve">- </w:t>
                  </w:r>
                  <w:r w:rsidRPr="004A2771">
                    <w:rPr>
                      <w:rFonts w:ascii="Arial" w:eastAsia="Times New Roman" w:hAnsi="Arial" w:cs="Arial"/>
                      <w:sz w:val="24"/>
                      <w:szCs w:val="24"/>
                      <w:lang w:val="ky-KG" w:eastAsia="ru-RU"/>
                    </w:rPr>
                    <w:t xml:space="preserve"> </w:t>
                  </w:r>
                  <w:r w:rsidRPr="004A2771">
                    <w:rPr>
                      <w:rFonts w:ascii="Times New Roman" w:eastAsia="Times New Roman" w:hAnsi="Times New Roman" w:cs="Times New Roman"/>
                      <w:sz w:val="24"/>
                      <w:szCs w:val="24"/>
                      <w:lang w:val="ky-KG" w:eastAsia="ru-RU"/>
                    </w:rPr>
                    <w:t>кызмат көрсөтүүнү керектөөчүнүн атынан арыздануу берген адамдын аты-жөнү, анын кызматы жана юридикалык жактын жайгашкан жери;</w:t>
                  </w:r>
                </w:p>
                <w:p w:rsidR="002A083D" w:rsidRPr="004A2771" w:rsidRDefault="002A083D" w:rsidP="00A96B9D">
                  <w:pPr>
                    <w:framePr w:hSpace="180" w:wrap="around" w:vAnchor="page" w:hAnchor="margin" w:y="3741"/>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w:t>
                  </w:r>
                  <w:r w:rsidRPr="004A2771">
                    <w:rPr>
                      <w:rFonts w:ascii="Times New Roman" w:eastAsia="Times New Roman" w:hAnsi="Times New Roman" w:cs="Times New Roman"/>
                      <w:sz w:val="24"/>
                      <w:szCs w:val="24"/>
                      <w:lang w:val="ky-KG" w:eastAsia="ru-RU"/>
                    </w:rPr>
                    <w:t xml:space="preserve">арыздануу </w:t>
                  </w:r>
                  <w:r w:rsidRPr="004A2771">
                    <w:rPr>
                      <w:rFonts w:ascii="Times New Roman" w:eastAsia="Times New Roman" w:hAnsi="Times New Roman" w:cs="Times New Roman"/>
                      <w:sz w:val="24"/>
                      <w:szCs w:val="24"/>
                      <w:lang w:eastAsia="ru-RU"/>
                    </w:rPr>
                    <w:t>предмет</w:t>
                  </w:r>
                  <w:r w:rsidRPr="004A2771">
                    <w:rPr>
                      <w:rFonts w:ascii="Times New Roman" w:eastAsia="Times New Roman" w:hAnsi="Times New Roman" w:cs="Times New Roman"/>
                      <w:sz w:val="24"/>
                      <w:szCs w:val="24"/>
                      <w:lang w:val="ky-KG" w:eastAsia="ru-RU"/>
                    </w:rPr>
                    <w:t>и</w:t>
                  </w:r>
                  <w:r w:rsidRPr="004A2771">
                    <w:rPr>
                      <w:rFonts w:ascii="Times New Roman" w:eastAsia="Times New Roman" w:hAnsi="Times New Roman" w:cs="Times New Roman"/>
                      <w:sz w:val="24"/>
                      <w:szCs w:val="24"/>
                      <w:lang w:eastAsia="ru-RU"/>
                    </w:rPr>
                    <w:t>;</w:t>
                  </w:r>
                </w:p>
                <w:p w:rsidR="002A083D" w:rsidRPr="004A2771" w:rsidRDefault="002A083D" w:rsidP="00A96B9D">
                  <w:pPr>
                    <w:framePr w:hSpace="180" w:wrap="around" w:vAnchor="page" w:hAnchor="margin" w:y="3741"/>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val="ky-KG" w:eastAsia="ru-RU"/>
                    </w:rPr>
                    <w:t>арызданууга</w:t>
                  </w:r>
                  <w:r w:rsidRPr="004A2771">
                    <w:rPr>
                      <w:rFonts w:ascii="Times New Roman" w:eastAsia="Times New Roman" w:hAnsi="Times New Roman" w:cs="Times New Roman"/>
                      <w:sz w:val="24"/>
                      <w:szCs w:val="24"/>
                      <w:lang w:eastAsia="ru-RU"/>
                    </w:rPr>
                    <w:t xml:space="preserve"> тиркелген документтердин тизмеси;</w:t>
                  </w:r>
                </w:p>
                <w:p w:rsidR="002A083D" w:rsidRPr="004A2771" w:rsidRDefault="002A083D" w:rsidP="00A96B9D">
                  <w:pPr>
                    <w:framePr w:hSpace="180" w:wrap="around" w:vAnchor="page" w:hAnchor="margin" w:y="3741"/>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val="ky-KG" w:eastAsia="ru-RU"/>
                    </w:rPr>
                    <w:t>арыздануу</w:t>
                  </w:r>
                  <w:r w:rsidRPr="004A2771">
                    <w:rPr>
                      <w:rFonts w:ascii="Times New Roman" w:eastAsia="Times New Roman" w:hAnsi="Times New Roman" w:cs="Times New Roman"/>
                      <w:sz w:val="24"/>
                      <w:szCs w:val="24"/>
                      <w:lang w:eastAsia="ru-RU"/>
                    </w:rPr>
                    <w:t xml:space="preserve"> берилген күнү, айы жана жылы;</w:t>
                  </w:r>
                </w:p>
                <w:p w:rsidR="002A083D" w:rsidRPr="004A2771" w:rsidRDefault="002A083D" w:rsidP="00A96B9D">
                  <w:pPr>
                    <w:framePr w:hSpace="180" w:wrap="around" w:vAnchor="page" w:hAnchor="margin" w:y="3741"/>
                    <w:tabs>
                      <w:tab w:val="left" w:pos="426"/>
                    </w:tabs>
                    <w:spacing w:after="6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 xml:space="preserve">юридикалык жактын атынан </w:t>
                  </w:r>
                  <w:r w:rsidRPr="004A2771">
                    <w:rPr>
                      <w:rFonts w:ascii="Times New Roman" w:eastAsia="Times New Roman" w:hAnsi="Times New Roman" w:cs="Times New Roman"/>
                      <w:sz w:val="24"/>
                      <w:szCs w:val="24"/>
                      <w:lang w:val="ky-KG" w:eastAsia="ru-RU"/>
                    </w:rPr>
                    <w:t>арыздануу</w:t>
                  </w:r>
                  <w:r w:rsidRPr="004A2771">
                    <w:rPr>
                      <w:rFonts w:ascii="Times New Roman" w:eastAsia="Times New Roman" w:hAnsi="Times New Roman" w:cs="Times New Roman"/>
                      <w:sz w:val="24"/>
                      <w:szCs w:val="24"/>
                      <w:lang w:eastAsia="ru-RU"/>
                    </w:rPr>
                    <w:t xml:space="preserve"> берген адамдын колу, юридикалык жактын мөөрү.</w:t>
                  </w:r>
                </w:p>
                <w:p w:rsidR="002A083D" w:rsidRPr="004A2771" w:rsidRDefault="002A083D" w:rsidP="00A96B9D">
                  <w:pPr>
                    <w:framePr w:hSpace="180" w:wrap="around" w:vAnchor="page" w:hAnchor="margin" w:y="3741"/>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bCs/>
                      <w:sz w:val="24"/>
                      <w:szCs w:val="24"/>
                      <w:lang w:val="ky-KG" w:eastAsia="ru-RU"/>
                    </w:rPr>
                    <w:t>Арыздануу</w:t>
                  </w:r>
                  <w:r w:rsidRPr="004A2771">
                    <w:rPr>
                      <w:rFonts w:ascii="Times New Roman" w:eastAsia="Times New Roman" w:hAnsi="Times New Roman" w:cs="Times New Roman"/>
                      <w:bCs/>
                      <w:sz w:val="24"/>
                      <w:szCs w:val="24"/>
                      <w:lang w:eastAsia="ru-RU"/>
                    </w:rPr>
                    <w:t xml:space="preserve"> жана дооматтарды кароо «Административдик иштин негиздери жана административдик жол-жоболор жөнүндө» Кыргыз Республикасынын Мыйзамында белгиленген тартипте жүзөгө ашырылат.</w:t>
                  </w:r>
                  <w:r w:rsidRPr="004A2771">
                    <w:rPr>
                      <w:rFonts w:ascii="Times New Roman" w:eastAsia="Times New Roman" w:hAnsi="Times New Roman" w:cs="Times New Roman"/>
                      <w:bCs/>
                      <w:sz w:val="24"/>
                      <w:szCs w:val="24"/>
                      <w:lang w:val="ky-KG" w:eastAsia="ru-RU"/>
                    </w:rPr>
                    <w:t xml:space="preserve"> Арыздануу боюнча кабыл алынган чечимге нааразы болгон учурда, арыз ээси сот тартибинде чечимге арызданууга укуктуу. </w:t>
                  </w:r>
                </w:p>
              </w:tc>
            </w:tr>
            <w:tr w:rsidR="002A083D" w:rsidRPr="00783756" w:rsidTr="00AA6BB2">
              <w:trPr>
                <w:trHeight w:val="833"/>
              </w:trPr>
              <w:tc>
                <w:tcPr>
                  <w:tcW w:w="599"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18</w:t>
                  </w:r>
                </w:p>
              </w:tc>
              <w:tc>
                <w:tcPr>
                  <w:tcW w:w="2878" w:type="dxa"/>
                  <w:gridSpan w:val="3"/>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 көрсөтүүнүн стандартын кайра карап чыгуунун мезгилдүүлүгү</w:t>
                  </w:r>
                </w:p>
              </w:tc>
              <w:tc>
                <w:tcPr>
                  <w:tcW w:w="6134" w:type="dxa"/>
                  <w:tcBorders>
                    <w:top w:val="single" w:sz="4" w:space="0" w:color="auto"/>
                    <w:left w:val="single" w:sz="4" w:space="0" w:color="auto"/>
                    <w:bottom w:val="single" w:sz="4" w:space="0" w:color="auto"/>
                    <w:right w:val="single" w:sz="4" w:space="0" w:color="auto"/>
                  </w:tcBorders>
                  <w:shd w:val="clear" w:color="auto" w:fill="auto"/>
                </w:tcPr>
                <w:p w:rsidR="002A083D" w:rsidRPr="004A2771" w:rsidRDefault="002A083D" w:rsidP="00A96B9D">
                  <w:pPr>
                    <w:framePr w:hSpace="180" w:wrap="around" w:vAnchor="page" w:hAnchor="margin" w:y="3741"/>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 көрсөтүүнүн стандарты үзгүлтүксүз, үч жылда бир жолудан кем эмес каралып турушу керек.</w:t>
                  </w:r>
                </w:p>
              </w:tc>
            </w:tr>
          </w:tbl>
          <w:p w:rsidR="007776FE" w:rsidRPr="004D356B" w:rsidRDefault="007776FE" w:rsidP="00AA6BB2">
            <w:pPr>
              <w:ind w:right="283" w:firstLine="709"/>
              <w:jc w:val="center"/>
              <w:rPr>
                <w:rFonts w:ascii="Times New Roman" w:eastAsiaTheme="minorEastAsia" w:hAnsi="Times New Roman" w:cs="Times New Roman"/>
                <w:b/>
                <w:sz w:val="24"/>
                <w:szCs w:val="24"/>
              </w:rPr>
            </w:pPr>
          </w:p>
        </w:tc>
      </w:tr>
      <w:tr w:rsidR="003601EA" w:rsidRPr="004D356B" w:rsidTr="002C37B4">
        <w:trPr>
          <w:trHeight w:val="542"/>
        </w:trPr>
        <w:tc>
          <w:tcPr>
            <w:tcW w:w="534" w:type="dxa"/>
            <w:tcBorders>
              <w:left w:val="single" w:sz="4" w:space="0" w:color="auto"/>
              <w:right w:val="single" w:sz="4" w:space="0" w:color="auto"/>
            </w:tcBorders>
          </w:tcPr>
          <w:p w:rsidR="003601EA" w:rsidRPr="00E06D8D" w:rsidRDefault="003601EA" w:rsidP="002C37B4">
            <w:pPr>
              <w:ind w:right="283"/>
              <w:jc w:val="center"/>
              <w:rPr>
                <w:rFonts w:ascii="Times New Roman" w:eastAsiaTheme="minorEastAsia" w:hAnsi="Times New Roman" w:cs="Times New Roman"/>
                <w:b/>
                <w:sz w:val="24"/>
                <w:szCs w:val="24"/>
              </w:rPr>
            </w:pPr>
          </w:p>
        </w:tc>
        <w:tc>
          <w:tcPr>
            <w:tcW w:w="14629" w:type="dxa"/>
            <w:gridSpan w:val="2"/>
            <w:tcBorders>
              <w:top w:val="single" w:sz="4" w:space="0" w:color="auto"/>
              <w:left w:val="single" w:sz="4" w:space="0" w:color="auto"/>
              <w:bottom w:val="single" w:sz="4" w:space="0" w:color="auto"/>
              <w:right w:val="single" w:sz="4" w:space="0" w:color="auto"/>
            </w:tcBorders>
          </w:tcPr>
          <w:p w:rsidR="003601EA" w:rsidRPr="004D356B" w:rsidRDefault="003601EA" w:rsidP="002C37B4">
            <w:pPr>
              <w:ind w:right="283" w:firstLine="709"/>
              <w:jc w:val="center"/>
              <w:rPr>
                <w:rFonts w:ascii="Times New Roman" w:eastAsiaTheme="minorEastAsia" w:hAnsi="Times New Roman" w:cs="Times New Roman"/>
                <w:b/>
                <w:sz w:val="24"/>
                <w:szCs w:val="24"/>
              </w:rPr>
            </w:pPr>
            <w:r w:rsidRPr="004A2771">
              <w:rPr>
                <w:rFonts w:ascii="Times New Roman" w:eastAsia="Times New Roman" w:hAnsi="Times New Roman" w:cs="Times New Roman"/>
                <w:b/>
                <w:sz w:val="24"/>
                <w:szCs w:val="24"/>
                <w:lang w:eastAsia="ru-RU"/>
              </w:rPr>
              <w:t xml:space="preserve">51.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b/>
                <w:sz w:val="24"/>
                <w:szCs w:val="24"/>
                <w:lang w:eastAsia="ru-RU"/>
              </w:rPr>
              <w:t>Мамлекеттик кызматтын паспорту</w:t>
            </w:r>
          </w:p>
        </w:tc>
      </w:tr>
      <w:tr w:rsidR="003601EA" w:rsidRPr="004D356B" w:rsidTr="002C37B4">
        <w:trPr>
          <w:trHeight w:val="542"/>
        </w:trPr>
        <w:tc>
          <w:tcPr>
            <w:tcW w:w="534" w:type="dxa"/>
            <w:tcBorders>
              <w:left w:val="single" w:sz="4" w:space="0" w:color="auto"/>
              <w:right w:val="single" w:sz="4" w:space="0" w:color="auto"/>
            </w:tcBorders>
          </w:tcPr>
          <w:p w:rsidR="003601EA" w:rsidRPr="00105A45" w:rsidRDefault="003601EA" w:rsidP="002C37B4">
            <w:pPr>
              <w:ind w:right="283"/>
              <w:jc w:val="center"/>
              <w:rPr>
                <w:rFonts w:ascii="Times New Roman" w:eastAsiaTheme="minorEastAsia" w:hAnsi="Times New Roman" w:cs="Times New Roman"/>
                <w:b/>
                <w:sz w:val="24"/>
                <w:szCs w:val="24"/>
                <w:lang w:val="ky-KG"/>
              </w:rPr>
            </w:pPr>
            <w:r>
              <w:rPr>
                <w:rFonts w:ascii="Times New Roman" w:eastAsiaTheme="minorEastAsia" w:hAnsi="Times New Roman" w:cs="Times New Roman"/>
                <w:b/>
                <w:sz w:val="24"/>
                <w:szCs w:val="24"/>
                <w:lang w:val="ky-KG"/>
              </w:rPr>
              <w:t>2</w:t>
            </w:r>
          </w:p>
        </w:tc>
        <w:tc>
          <w:tcPr>
            <w:tcW w:w="4564" w:type="dxa"/>
            <w:tcBorders>
              <w:top w:val="single" w:sz="4" w:space="0" w:color="auto"/>
              <w:left w:val="single" w:sz="4" w:space="0" w:color="auto"/>
              <w:bottom w:val="single" w:sz="4" w:space="0" w:color="auto"/>
              <w:right w:val="single" w:sz="4" w:space="0" w:color="auto"/>
            </w:tcBorders>
          </w:tcPr>
          <w:p w:rsidR="003601EA" w:rsidRPr="00105A45" w:rsidRDefault="003601EA" w:rsidP="002C37B4">
            <w:pPr>
              <w:ind w:left="259" w:right="283"/>
              <w:jc w:val="center"/>
              <w:rPr>
                <w:rFonts w:ascii="Times New Roman" w:eastAsiaTheme="minorEastAsia" w:hAnsi="Times New Roman" w:cs="Times New Roman"/>
                <w:b/>
                <w:sz w:val="24"/>
                <w:szCs w:val="24"/>
                <w:lang w:val="ky-KG"/>
              </w:rPr>
            </w:pPr>
            <w:r>
              <w:rPr>
                <w:rFonts w:ascii="Times New Roman" w:eastAsiaTheme="minorEastAsia" w:hAnsi="Times New Roman" w:cs="Times New Roman"/>
                <w:b/>
                <w:sz w:val="24"/>
                <w:szCs w:val="24"/>
                <w:lang w:val="ky-KG"/>
              </w:rPr>
              <w:t>Жок болгон</w:t>
            </w:r>
          </w:p>
        </w:tc>
        <w:tc>
          <w:tcPr>
            <w:tcW w:w="10065"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X="34"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1"/>
              <w:gridCol w:w="3060"/>
              <w:gridCol w:w="6019"/>
            </w:tblGrid>
            <w:tr w:rsidR="003601EA" w:rsidRPr="00783756"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Кызматтын аталышы</w:t>
                  </w:r>
                </w:p>
              </w:tc>
              <w:tc>
                <w:tcPr>
                  <w:tcW w:w="3122"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shd w:val="clear" w:color="auto" w:fill="FFFFFF"/>
                      <w:lang w:val="ky-KG" w:eastAsia="ru-RU"/>
                    </w:rPr>
                    <w:t xml:space="preserve">Медицинада колдонуу үчүн дары каражаттарынын өндүрүүчүлөрүнүн, медициналык буюмдарды </w:t>
                  </w:r>
                  <w:r w:rsidRPr="004A2771">
                    <w:rPr>
                      <w:rFonts w:ascii="Times New Roman" w:eastAsia="Times New Roman" w:hAnsi="Times New Roman" w:cs="Times New Roman"/>
                      <w:sz w:val="24"/>
                      <w:szCs w:val="24"/>
                      <w:shd w:val="clear" w:color="auto" w:fill="FFFFFF"/>
                      <w:lang w:val="ky-KG" w:eastAsia="ru-RU"/>
                    </w:rPr>
                    <w:lastRenderedPageBreak/>
                    <w:t>өндүрүүчүлөрдүн жана юридикалык жана жеке жактардын арыздары жана келишимдери боюнча дары каражаттарын жана медициналык буюмдарды дүң жана чекене сатуу уюмдарынын ишмердүүлүгүн баалоо -  мамлекеттик кызмат көрсөтүүлөрдүн Бирдиктүү реестринин (Тизменин) 5-главасынын 63-пункту.</w:t>
                  </w:r>
                </w:p>
              </w:tc>
            </w:tr>
            <w:tr w:rsidR="003601EA" w:rsidRPr="00783756"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lastRenderedPageBreak/>
                    <w:t>2</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Кызмат көрсөтүүчү мамлекеттик органдын (мекеменин) толук аталышы</w:t>
                  </w:r>
                </w:p>
              </w:tc>
              <w:tc>
                <w:tcPr>
                  <w:tcW w:w="3122" w:type="pct"/>
                  <w:tcMar>
                    <w:top w:w="0" w:type="dxa"/>
                    <w:left w:w="108" w:type="dxa"/>
                    <w:bottom w:w="0" w:type="dxa"/>
                    <w:right w:w="108" w:type="dxa"/>
                  </w:tcMar>
                  <w:hideMark/>
                </w:tcPr>
                <w:p w:rsidR="003601EA" w:rsidRPr="004A2771" w:rsidRDefault="003601EA" w:rsidP="003601EA">
                  <w:pPr>
                    <w:spacing w:after="0"/>
                    <w:jc w:val="both"/>
                    <w:rPr>
                      <w:rFonts w:ascii="Times New Roman" w:eastAsia="Calibri" w:hAnsi="Times New Roman" w:cs="Times New Roman"/>
                      <w:bCs/>
                      <w:sz w:val="24"/>
                      <w:szCs w:val="24"/>
                    </w:rPr>
                  </w:pPr>
                  <w:r w:rsidRPr="004A2771">
                    <w:rPr>
                      <w:rFonts w:ascii="Times New Roman" w:eastAsia="Calibri" w:hAnsi="Times New Roman" w:cs="Times New Roman"/>
                      <w:bCs/>
                      <w:sz w:val="24"/>
                      <w:szCs w:val="24"/>
                    </w:rPr>
                    <w:t>Кыргыз Республикасында жарандардын ден соолугун коргоо жаатында мамлекеттик саясатты жүргүзүүчү жана башкарууну жүзөгө ашыруучу борбордук мамлекеттик орган (мындан ары - саламаттыкты сактоо жаатындагы ыйгарым укуктуу мамлекеттик орган). Кыргыз Республикасынын Саламаттык сактоо жана медициналык буюмдар департаменти (мындан ары – Департамент).</w:t>
                  </w:r>
                </w:p>
              </w:tc>
            </w:tr>
            <w:tr w:rsidR="003601EA" w:rsidRPr="00783756"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3</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кызматты керектөөчүлөр</w:t>
                  </w:r>
                </w:p>
              </w:tc>
              <w:tc>
                <w:tcPr>
                  <w:tcW w:w="3122"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bCs/>
                      <w:sz w:val="24"/>
                      <w:szCs w:val="24"/>
                      <w:lang w:val="ky-KG" w:eastAsia="ru-RU"/>
                    </w:rPr>
                    <w:t>Медицинада колдонуу үчүн дары каражаттарды өндүрүүчүлөр, медициналык буюмдарды өндүрүүчүлөр жана дары каражаттарды жана медициналык буюмдарды дүң жана чекене сатуучу уюмдар.</w:t>
                  </w:r>
                </w:p>
              </w:tc>
            </w:tr>
            <w:tr w:rsidR="003601EA" w:rsidRPr="00A96B9D"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4</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кызматты алуу үчүн укуктук негиздер</w:t>
                  </w:r>
                </w:p>
              </w:tc>
              <w:tc>
                <w:tcPr>
                  <w:tcW w:w="3122"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1. КР 2017-жылдын 2-августундагы №165 «Дары каражаттарды жүгүртүү жөнүңдө» Мыйзамы, 15-берене. </w:t>
                  </w:r>
                </w:p>
                <w:p w:rsidR="003601EA" w:rsidRPr="004A2771" w:rsidRDefault="003601EA" w:rsidP="003601EA">
                  <w:pPr>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2. КР 2017-жылдын 2-августундагы №166 «Медициналык буюмдарды жүгүртүү жөнүңдө» Мыйзамы, 12-берене.</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2. КР 2014-жылдын 17-июлундагы №139 «</w:t>
                  </w:r>
                  <w:r w:rsidRPr="004A2771">
                    <w:rPr>
                      <w:rFonts w:ascii="Arial" w:eastAsia="Times New Roman" w:hAnsi="Arial" w:cs="Arial"/>
                      <w:sz w:val="24"/>
                      <w:szCs w:val="24"/>
                      <w:lang w:eastAsia="ru-RU"/>
                    </w:rPr>
                    <w:t>М</w:t>
                  </w:r>
                  <w:r w:rsidRPr="004A2771">
                    <w:rPr>
                      <w:rFonts w:ascii="Times New Roman" w:eastAsia="Times New Roman" w:hAnsi="Times New Roman" w:cs="Times New Roman"/>
                      <w:sz w:val="24"/>
                      <w:szCs w:val="24"/>
                      <w:lang w:eastAsia="ru-RU"/>
                    </w:rPr>
                    <w:t xml:space="preserve">амлекеттик жана муниципалдык кызмат көрсөтүүлөр </w:t>
                  </w:r>
                  <w:proofErr w:type="gramStart"/>
                  <w:r w:rsidRPr="004A2771">
                    <w:rPr>
                      <w:rFonts w:ascii="Times New Roman" w:eastAsia="Times New Roman" w:hAnsi="Times New Roman" w:cs="Times New Roman"/>
                      <w:sz w:val="24"/>
                      <w:szCs w:val="24"/>
                      <w:lang w:eastAsia="ru-RU"/>
                    </w:rPr>
                    <w:t>жөнүндө»  Мыйзамы</w:t>
                  </w:r>
                  <w:proofErr w:type="gramEnd"/>
                  <w:r w:rsidRPr="004A2771">
                    <w:rPr>
                      <w:rFonts w:ascii="Times New Roman" w:eastAsia="Times New Roman" w:hAnsi="Times New Roman" w:cs="Times New Roman"/>
                      <w:sz w:val="24"/>
                      <w:szCs w:val="24"/>
                      <w:lang w:eastAsia="ru-RU"/>
                    </w:rPr>
                    <w:t>, 7-берене.</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3. 2014-жылдын 23-декабрындагы Евразия экономикалык биримдигинин алкагында дары каражаттарын жүгүртүүнүн бирдиктүү принциптери жана эрежелери жөнүндө макулдашуу, 10-берене.</w:t>
                  </w:r>
                  <w:r w:rsidRPr="004A2771" w:rsidDel="00AC1C1D">
                    <w:rPr>
                      <w:rFonts w:ascii="Times New Roman" w:eastAsia="Times New Roman" w:hAnsi="Times New Roman" w:cs="Times New Roman"/>
                      <w:sz w:val="24"/>
                      <w:szCs w:val="24"/>
                      <w:lang w:eastAsia="ru-RU"/>
                    </w:rPr>
                    <w:t xml:space="preserve"> </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4. 2014-жылдын 23-декабрындагы Евразия экономикалык биримдигинин алкагында медициналык буюмдарды (медициналык багыттагы буюмдарды жана </w:t>
                  </w:r>
                  <w:r w:rsidRPr="004A2771">
                    <w:rPr>
                      <w:rFonts w:ascii="Times New Roman" w:eastAsia="Times New Roman" w:hAnsi="Times New Roman" w:cs="Times New Roman"/>
                      <w:sz w:val="24"/>
                      <w:szCs w:val="24"/>
                      <w:lang w:eastAsia="ru-RU"/>
                    </w:rPr>
                    <w:lastRenderedPageBreak/>
                    <w:t xml:space="preserve">медициналык техниканы) жүгүртүүнүн бирдиктүү принциптери жана эрежелери жөнүндө макулдашуу, 6-берене. </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5. ЕЭК Кеңешинин 2016–жылдын 3-ноябрындагы №77«Евразия экономикалык биримдигинин талаптагыдай өндүрүштүк практикасынын Эрежелерин бекитүү тууралуу» чечими.</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6.  ЕЭК Кеңешинин 2016–жылдын 3-ноябрындагы №78 «Медицинада колдонуу үчүн дары каражаттарын каттоо жана экспертиза жүргүзүү эрежелери жөнүндө» чечими.</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7.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ЕЭК Кеңешинин 2016–жылдын 3-ноябрындагы №80 «Евразия экономикалык биримдигинин алкагында талаптагыдай дистрибьютордук практиканын Эрежелерин бекитүү тууралуу» чечими.</w:t>
                  </w:r>
                </w:p>
                <w:p w:rsidR="003601EA" w:rsidRPr="004A2771" w:rsidRDefault="003601EA" w:rsidP="003601EA">
                  <w:pPr>
                    <w:tabs>
                      <w:tab w:val="left" w:pos="426"/>
                    </w:tabs>
                    <w:spacing w:after="0" w:line="240" w:lineRule="auto"/>
                    <w:jc w:val="both"/>
                    <w:rPr>
                      <w:rFonts w:ascii="Arial" w:eastAsia="Times New Roman" w:hAnsi="Arial" w:cs="Arial"/>
                      <w:sz w:val="24"/>
                      <w:szCs w:val="24"/>
                      <w:lang w:eastAsia="ru-RU"/>
                    </w:rPr>
                  </w:pPr>
                  <w:r w:rsidRPr="004A2771">
                    <w:rPr>
                      <w:rFonts w:ascii="Times New Roman" w:eastAsia="Times New Roman" w:hAnsi="Times New Roman" w:cs="Times New Roman"/>
                      <w:sz w:val="24"/>
                      <w:szCs w:val="24"/>
                      <w:lang w:eastAsia="ru-RU"/>
                    </w:rPr>
                    <w:t xml:space="preserve">8.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ЕЭК Кеңешинин 2016-жылдын 3-ноябрындагы №83 «Фармацевтикалык инспекция жүргүзүүнүн Эрежелерин бекитүү жөнүндө» чечими.</w:t>
                  </w:r>
                  <w:r w:rsidRPr="004A2771">
                    <w:rPr>
                      <w:rFonts w:ascii="Arial" w:eastAsia="Times New Roman" w:hAnsi="Arial" w:cs="Arial"/>
                      <w:sz w:val="24"/>
                      <w:szCs w:val="24"/>
                      <w:lang w:eastAsia="ru-RU"/>
                    </w:rPr>
                    <w:t xml:space="preserve"> </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9.  ЕЭК Кеңешинин 10.11.2017-жылдын № 106 «Медициналык буюмдардын сапат менеджмент системасын киргизүүгө, колдоого жана аларды колдонуунун потенциалдуу тобокелдигине жараша баалоого карата талаптарды бекитүү тууралуу» чечими.</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eastAsia="ru-RU"/>
                    </w:rPr>
                    <w:t xml:space="preserve">10. КР Ѳкмөтүнүн 30.04.2020-жылдын №227 «Кыргыз Республикасынын Саламаттык сактоо министрлигинин алдындагы Дары каражаттары жана медициналык буюмдар департаменти жөнүндө жобону бекитүү тууралуу» токтому, </w:t>
                  </w:r>
                  <w:r w:rsidRPr="004A2771">
                    <w:rPr>
                      <w:rFonts w:ascii="Times New Roman" w:eastAsia="Times New Roman" w:hAnsi="Times New Roman" w:cs="Times New Roman"/>
                      <w:sz w:val="24"/>
                      <w:szCs w:val="24"/>
                      <w:lang w:val="ky-KG" w:eastAsia="ru-RU"/>
                    </w:rPr>
                    <w:t>9-пункт, 2-пунктча.</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 xml:space="preserve">11. Кыргыз Республикасынын Министрлер Кабинетинин 28.01.2022-жылдын №28 «Евразия экономикалык биримдигинин Талаптагыдай фармацевтикалык практикаларынын эрежелеринин талаптарына шайкеш келүүсүнө фармацевтикалык инспекцияларды жүргүзүү </w:t>
                  </w:r>
                  <w:r w:rsidRPr="004A2771">
                    <w:rPr>
                      <w:rFonts w:ascii="Times New Roman" w:eastAsia="Times New Roman" w:hAnsi="Times New Roman" w:cs="Times New Roman"/>
                      <w:sz w:val="24"/>
                      <w:szCs w:val="24"/>
                      <w:lang w:val="ky-KG" w:eastAsia="ru-RU"/>
                    </w:rPr>
                    <w:lastRenderedPageBreak/>
                    <w:t>эрежелерин жөнгө салуучу актыларды бекитүү жөнүндө» токтому.</w:t>
                  </w:r>
                </w:p>
              </w:tc>
            </w:tr>
            <w:tr w:rsidR="003601EA" w:rsidRPr="00A96B9D"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lastRenderedPageBreak/>
                    <w:t>5</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Көрсөтүлгөн мамлекеттик кызматтын акыркы жыйынтыгы</w:t>
                  </w:r>
                </w:p>
              </w:tc>
              <w:tc>
                <w:tcPr>
                  <w:tcW w:w="3122"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trike/>
                      <w:sz w:val="24"/>
                      <w:szCs w:val="24"/>
                      <w:lang w:val="ky-KG" w:eastAsia="ru-RU"/>
                    </w:rPr>
                  </w:pPr>
                  <w:r w:rsidRPr="004A2771">
                    <w:rPr>
                      <w:rFonts w:ascii="Times New Roman" w:eastAsia="Times New Roman" w:hAnsi="Times New Roman" w:cs="Times New Roman"/>
                      <w:sz w:val="24"/>
                      <w:szCs w:val="24"/>
                      <w:lang w:val="ky-KG" w:eastAsia="ru-RU"/>
                    </w:rPr>
                    <w:t>Медициналык колдонуу үчүн дары каражаттарын өндүрүүчүлөр, дары каражаттарын жана медициналык буюмдарды дүңүнөн жана чекене сатуучу уюмдар үчүн - фармацевтикалык инспекция жүргүзүү жөнүндө акт.</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bCs/>
                      <w:sz w:val="24"/>
                      <w:szCs w:val="24"/>
                      <w:lang w:val="ky-KG" w:eastAsia="ru-RU"/>
                    </w:rPr>
                    <w:t xml:space="preserve">Медициналык буюмдарды өндүрүүчүлөр үчүн - медициналык буюмдарды өндүрүүгө инспекция жүргүзүү натыйжалары жөнүндө отчет. </w:t>
                  </w:r>
                </w:p>
              </w:tc>
            </w:tr>
            <w:tr w:rsidR="003601EA" w:rsidRPr="00783756"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6</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кызматтарды көрсөтүүнүн шарттары</w:t>
                  </w:r>
                </w:p>
              </w:tc>
              <w:tc>
                <w:tcPr>
                  <w:tcW w:w="3122"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Кызмат департамент тарабынан «Бирдиктүү терезе» принциби боюнча көрсөтүлөт:</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белгиленген санитардык нормаларга жооп берген имаратта;</w:t>
                  </w:r>
                </w:p>
                <w:p w:rsidR="003601EA" w:rsidRPr="004A2771" w:rsidRDefault="003601EA" w:rsidP="003601EA">
                  <w:pPr>
                    <w:spacing w:after="0"/>
                    <w:jc w:val="both"/>
                    <w:rPr>
                      <w:rFonts w:ascii="Times New Roman" w:eastAsia="Calibri" w:hAnsi="Times New Roman" w:cs="Times New Roman"/>
                      <w:bCs/>
                      <w:sz w:val="24"/>
                      <w:szCs w:val="24"/>
                    </w:rPr>
                  </w:pPr>
                  <w:r w:rsidRPr="004A2771">
                    <w:rPr>
                      <w:rFonts w:ascii="Times New Roman" w:eastAsia="Calibri" w:hAnsi="Times New Roman" w:cs="Times New Roman"/>
                      <w:bCs/>
                      <w:sz w:val="24"/>
                      <w:szCs w:val="24"/>
                    </w:rPr>
                    <w:t>- жандуу/электрондук кезек принцибине негизделген.</w:t>
                  </w:r>
                </w:p>
                <w:p w:rsidR="003601EA" w:rsidRPr="004A2771" w:rsidRDefault="003601EA" w:rsidP="003601EA">
                  <w:pPr>
                    <w:spacing w:after="0"/>
                    <w:jc w:val="both"/>
                    <w:rPr>
                      <w:rFonts w:ascii="Times New Roman" w:eastAsia="Calibri" w:hAnsi="Times New Roman" w:cs="Times New Roman"/>
                      <w:bCs/>
                      <w:sz w:val="24"/>
                      <w:szCs w:val="24"/>
                    </w:rPr>
                  </w:pPr>
                  <w:r w:rsidRPr="004A2771">
                    <w:rPr>
                      <w:rFonts w:ascii="Times New Roman" w:eastAsia="Calibri" w:hAnsi="Times New Roman" w:cs="Times New Roman"/>
                      <w:bCs/>
                      <w:sz w:val="24"/>
                      <w:szCs w:val="24"/>
                    </w:rPr>
                    <w:t xml:space="preserve">Арыз ээлери имаратка жана санитардык-гигиеналык жайларга тоскоолдуксуз кире алышат (туалеттер, жуунучу жайлар), анын ичинде ден соолугунун мүмкүнчүлүктөрү чектелүү адамдар (мындан ары - ДМЧА) үчүн пандустар, кармагычтар менен жабдылган (имараттар, жайлар). </w:t>
                  </w:r>
                </w:p>
                <w:p w:rsidR="003601EA" w:rsidRPr="004A2771" w:rsidRDefault="003601EA" w:rsidP="003601EA">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Имараттарда күтүү жайлар, санитардык-гигиеналык жайлар, жылыткыч, суу түтүгү, телефон менен жабдылган. </w:t>
                  </w:r>
                </w:p>
                <w:p w:rsidR="003601EA" w:rsidRPr="004A2771" w:rsidRDefault="003601EA" w:rsidP="003601EA">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Жеңилдетилген категориядагы жарандарды (ден соолугунун мүмкүнчүлүгү чектелгендер, кош бойлуу аялдар) кезексиз тейлешет же алар жайга чыга албаса, кызматкер арызды кабыл алуу үчүн аларга келет. </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eastAsia="ru-RU"/>
                    </w:rPr>
                    <w:t xml:space="preserve">Кардарлардын ыңгайлуулугу үчүн кызматты сатып алуу үчүн зарыл болгон документтердин тизмеси жана арыздардын үлгүлөрү кызмат көрсөтүлгөн жерге илинген. </w:t>
                  </w:r>
                </w:p>
              </w:tc>
            </w:tr>
            <w:tr w:rsidR="003601EA" w:rsidRPr="00783756"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lastRenderedPageBreak/>
                    <w:t>7</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кызматтарды көрсөтүү мөөнөтү</w:t>
                  </w:r>
                </w:p>
              </w:tc>
              <w:tc>
                <w:tcPr>
                  <w:tcW w:w="3122"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eastAsia="ru-RU"/>
                    </w:rPr>
                    <w:t xml:space="preserve">Медициналык колдонуу үчүн дары каражаттарын өндүрүүчүлөр үчүн жалпы мөөнөт 120 жумушчу күндөн ашык эмес, медициналык буюмдарды өндүрүүчүлөр үчүн 90 жумушчу күндөн ашык эмес жана төмөнкү кадамдарды камтыйт: </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 арыздарды кабыл алуу жана берилген документтерге экспертиза жүргүзүү (электрондук/кагаз түрүндө)</w:t>
                  </w:r>
                  <w:r w:rsidRPr="004A2771">
                    <w:rPr>
                      <w:rFonts w:ascii="Times New Roman" w:eastAsia="Times New Roman" w:hAnsi="Times New Roman" w:cs="Times New Roman"/>
                      <w:sz w:val="24"/>
                      <w:szCs w:val="24"/>
                      <w:lang w:val="ky-KG" w:eastAsia="ru-RU"/>
                    </w:rPr>
                    <w:t>;</w:t>
                  </w:r>
                  <w:r w:rsidRPr="004A2771">
                    <w:rPr>
                      <w:rFonts w:ascii="Times New Roman" w:eastAsia="Times New Roman" w:hAnsi="Times New Roman" w:cs="Times New Roman"/>
                      <w:sz w:val="24"/>
                      <w:szCs w:val="24"/>
                      <w:lang w:eastAsia="ru-RU"/>
                    </w:rPr>
                    <w:t xml:space="preserve"> </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 xml:space="preserve">2)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val="ky-KG" w:eastAsia="ru-RU"/>
                    </w:rPr>
                    <w:t>инспекциядан өтүп жаткан субъект менен инспекция жүргүзүү мөөнөттөрүн макулдашуу;</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3)</w:t>
                  </w:r>
                  <w:r w:rsidRPr="004A2771">
                    <w:rPr>
                      <w:rFonts w:ascii="Arial" w:eastAsia="Times New Roman" w:hAnsi="Arial" w:cs="Arial"/>
                      <w:sz w:val="24"/>
                      <w:szCs w:val="24"/>
                      <w:lang w:val="ky-KG" w:eastAsia="ru-RU"/>
                    </w:rPr>
                    <w:t xml:space="preserve"> </w:t>
                  </w:r>
                  <w:r w:rsidRPr="004A2771">
                    <w:rPr>
                      <w:rFonts w:ascii="Times New Roman" w:eastAsia="Times New Roman" w:hAnsi="Times New Roman" w:cs="Times New Roman"/>
                      <w:sz w:val="24"/>
                      <w:szCs w:val="24"/>
                      <w:lang w:val="ky-KG" w:eastAsia="ru-RU"/>
                    </w:rPr>
                    <w:t>инспекция жүргүзүү тобун түзүү;</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4) инспекция жүргүзүү программасын түзүү жана инспекциядан өтүп жаткан субъектке жөнөтүү;</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5) дары каражаттарын өндүрүүчүлөр үчүн материалдардын же өндүрүмдөрдүн тандалып алынган сынамдарын (үлгүлөрүн) инспекциядан өткөрүү жана зарыл болгон учурда үлгүлөрдү алуу жана лабораториялык изилдөөлөрдү жүргүзүү;</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 xml:space="preserve">6) </w:t>
                  </w:r>
                  <w:r w:rsidRPr="004A2771">
                    <w:rPr>
                      <w:rFonts w:ascii="Arial" w:eastAsia="Times New Roman" w:hAnsi="Arial" w:cs="Arial"/>
                      <w:sz w:val="24"/>
                      <w:szCs w:val="24"/>
                      <w:lang w:val="ky-KG" w:eastAsia="ru-RU"/>
                    </w:rPr>
                    <w:t xml:space="preserve"> </w:t>
                  </w:r>
                  <w:r w:rsidRPr="004A2771">
                    <w:rPr>
                      <w:rFonts w:ascii="Times New Roman" w:eastAsia="Times New Roman" w:hAnsi="Times New Roman" w:cs="Times New Roman"/>
                      <w:sz w:val="24"/>
                      <w:szCs w:val="24"/>
                      <w:lang w:val="ky-KG" w:eastAsia="ru-RU"/>
                    </w:rPr>
                    <w:t>фармацевтикалык инспекция жүргүзүүнүн отчетун түзүү;</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 xml:space="preserve">7) </w:t>
                  </w:r>
                  <w:r w:rsidRPr="004A2771">
                    <w:rPr>
                      <w:rFonts w:ascii="Arial" w:eastAsia="Times New Roman" w:hAnsi="Arial" w:cs="Arial"/>
                      <w:sz w:val="24"/>
                      <w:szCs w:val="24"/>
                      <w:lang w:val="ky-KG" w:eastAsia="ru-RU"/>
                    </w:rPr>
                    <w:t xml:space="preserve"> </w:t>
                  </w:r>
                  <w:r w:rsidRPr="004A2771">
                    <w:rPr>
                      <w:rFonts w:ascii="Times New Roman" w:eastAsia="Times New Roman" w:hAnsi="Times New Roman" w:cs="Times New Roman"/>
                      <w:sz w:val="24"/>
                      <w:szCs w:val="24"/>
                      <w:lang w:val="ky-KG" w:eastAsia="ru-RU"/>
                    </w:rPr>
                    <w:t>түзөтүүчү жана алдын алуучу иш-чаралардын планын, анын аткарылышы жөнүндө отчет жана аныкталган ылайыксыздыктарды четтетүүнүн далилин баалоо (зарыл болгон учурда);</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8) фармацевтикалык инспекциянын талаптагыдай өндүрүштүк практиканын эрежелеринин талаптарына шайкештигин баалоонун жыйынтыгын берүү.</w:t>
                  </w:r>
                </w:p>
                <w:p w:rsidR="003601EA" w:rsidRPr="004A2771" w:rsidRDefault="003601EA" w:rsidP="003601EA">
                  <w:pPr>
                    <w:tabs>
                      <w:tab w:val="left" w:pos="598"/>
                    </w:tabs>
                    <w:spacing w:after="0" w:line="240" w:lineRule="auto"/>
                    <w:ind w:firstLine="179"/>
                    <w:jc w:val="both"/>
                    <w:rPr>
                      <w:rFonts w:ascii="Times New Roman" w:eastAsia="Times New Roman" w:hAnsi="Times New Roman" w:cs="Times New Roman"/>
                      <w:sz w:val="24"/>
                      <w:szCs w:val="24"/>
                      <w:lang w:val="ky-KG" w:eastAsia="ru-RU"/>
                    </w:rPr>
                  </w:pP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Дары каражаттарын жана медициналык буюмдарды дүң жана чекене сатуунун жалпы мөөнөтү 60 жумушчу күндөн ашпайт жана төмөнкү этаптарды камтыйт:</w:t>
                  </w:r>
                </w:p>
                <w:p w:rsidR="003601EA" w:rsidRPr="004A2771" w:rsidRDefault="003601EA" w:rsidP="003601EA">
                  <w:pPr>
                    <w:autoSpaceDE w:val="0"/>
                    <w:autoSpaceDN w:val="0"/>
                    <w:adjustRightInd w:val="0"/>
                    <w:spacing w:after="0" w:line="240" w:lineRule="auto"/>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1) </w:t>
                  </w:r>
                  <w:r w:rsidRPr="004A2771">
                    <w:rPr>
                      <w:rFonts w:ascii="Arial" w:eastAsia="Calibri" w:hAnsi="Arial" w:cs="Arial"/>
                      <w:sz w:val="24"/>
                      <w:szCs w:val="24"/>
                    </w:rPr>
                    <w:t xml:space="preserve"> </w:t>
                  </w:r>
                  <w:r w:rsidRPr="004A2771">
                    <w:rPr>
                      <w:rFonts w:ascii="Times New Roman" w:eastAsia="Calibri" w:hAnsi="Times New Roman" w:cs="Times New Roman"/>
                      <w:sz w:val="24"/>
                      <w:szCs w:val="24"/>
                    </w:rPr>
                    <w:t xml:space="preserve">берилген документтерди кабыл алуу жана экспертиза жүргүзүү; </w:t>
                  </w:r>
                </w:p>
                <w:p w:rsidR="003601EA" w:rsidRPr="004A2771" w:rsidRDefault="003601EA" w:rsidP="003601EA">
                  <w:pPr>
                    <w:autoSpaceDE w:val="0"/>
                    <w:autoSpaceDN w:val="0"/>
                    <w:adjustRightInd w:val="0"/>
                    <w:spacing w:after="0" w:line="240" w:lineRule="auto"/>
                    <w:rPr>
                      <w:rFonts w:ascii="Times New Roman" w:eastAsia="Calibri" w:hAnsi="Times New Roman" w:cs="Times New Roman"/>
                      <w:sz w:val="24"/>
                      <w:szCs w:val="24"/>
                    </w:rPr>
                  </w:pPr>
                  <w:r w:rsidRPr="004A2771">
                    <w:rPr>
                      <w:rFonts w:ascii="Times New Roman" w:eastAsia="Calibri" w:hAnsi="Times New Roman" w:cs="Times New Roman"/>
                      <w:sz w:val="24"/>
                      <w:szCs w:val="24"/>
                    </w:rPr>
                    <w:lastRenderedPageBreak/>
                    <w:t xml:space="preserve">2) </w:t>
                  </w:r>
                  <w:r w:rsidRPr="004A2771">
                    <w:rPr>
                      <w:rFonts w:ascii="Arial" w:eastAsia="Calibri" w:hAnsi="Arial" w:cs="Arial"/>
                      <w:sz w:val="24"/>
                      <w:szCs w:val="24"/>
                    </w:rPr>
                    <w:t xml:space="preserve"> </w:t>
                  </w:r>
                  <w:r w:rsidRPr="004A2771">
                    <w:rPr>
                      <w:rFonts w:ascii="Times New Roman" w:eastAsia="Calibri" w:hAnsi="Times New Roman" w:cs="Times New Roman"/>
                      <w:sz w:val="24"/>
                      <w:szCs w:val="24"/>
                    </w:rPr>
                    <w:t xml:space="preserve">дистрибьютор менен инспекция жүргүзүү мөөнөттөрүн макулдашуу жана </w:t>
                  </w:r>
                  <w:proofErr w:type="gramStart"/>
                  <w:r w:rsidRPr="004A2771">
                    <w:rPr>
                      <w:rFonts w:ascii="Times New Roman" w:eastAsia="Calibri" w:hAnsi="Times New Roman" w:cs="Times New Roman"/>
                      <w:sz w:val="24"/>
                      <w:szCs w:val="24"/>
                    </w:rPr>
                    <w:t>ага  инспекция</w:t>
                  </w:r>
                  <w:proofErr w:type="gramEnd"/>
                  <w:r w:rsidRPr="004A2771">
                    <w:rPr>
                      <w:rFonts w:ascii="Times New Roman" w:eastAsia="Calibri" w:hAnsi="Times New Roman" w:cs="Times New Roman"/>
                      <w:sz w:val="24"/>
                      <w:szCs w:val="24"/>
                    </w:rPr>
                    <w:t xml:space="preserve"> жүргүзүү программасын жөнөтүү; </w:t>
                  </w:r>
                </w:p>
                <w:p w:rsidR="003601EA" w:rsidRPr="004A2771" w:rsidRDefault="003601EA" w:rsidP="003601EA">
                  <w:pPr>
                    <w:autoSpaceDE w:val="0"/>
                    <w:autoSpaceDN w:val="0"/>
                    <w:adjustRightInd w:val="0"/>
                    <w:spacing w:after="0" w:line="240" w:lineRule="auto"/>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3) объектке инспекция жүргүзүү; </w:t>
                  </w:r>
                </w:p>
                <w:p w:rsidR="003601EA" w:rsidRPr="004A2771" w:rsidRDefault="003601EA" w:rsidP="003601EA">
                  <w:pPr>
                    <w:autoSpaceDE w:val="0"/>
                    <w:autoSpaceDN w:val="0"/>
                    <w:adjustRightInd w:val="0"/>
                    <w:spacing w:after="0" w:line="240" w:lineRule="auto"/>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4)</w:t>
                  </w:r>
                  <w:r w:rsidRPr="004A2771">
                    <w:rPr>
                      <w:rFonts w:ascii="Arial" w:eastAsia="Calibri" w:hAnsi="Arial" w:cs="Arial"/>
                      <w:sz w:val="24"/>
                      <w:szCs w:val="24"/>
                    </w:rPr>
                    <w:t xml:space="preserve"> </w:t>
                  </w:r>
                  <w:r w:rsidRPr="004A2771">
                    <w:rPr>
                      <w:rFonts w:ascii="Times New Roman" w:eastAsia="Calibri" w:hAnsi="Times New Roman" w:cs="Times New Roman"/>
                      <w:sz w:val="24"/>
                      <w:szCs w:val="24"/>
                    </w:rPr>
                    <w:t xml:space="preserve">дары каражатынын </w:t>
                  </w:r>
                  <w:proofErr w:type="gramStart"/>
                  <w:r w:rsidRPr="004A2771">
                    <w:rPr>
                      <w:rFonts w:ascii="Times New Roman" w:eastAsia="Calibri" w:hAnsi="Times New Roman" w:cs="Times New Roman"/>
                      <w:sz w:val="24"/>
                      <w:szCs w:val="24"/>
                    </w:rPr>
                    <w:t>сапатына  дистрибьюция</w:t>
                  </w:r>
                  <w:proofErr w:type="gramEnd"/>
                  <w:r w:rsidRPr="004A2771">
                    <w:rPr>
                      <w:rFonts w:ascii="Times New Roman" w:eastAsia="Calibri" w:hAnsi="Times New Roman" w:cs="Times New Roman"/>
                      <w:sz w:val="24"/>
                      <w:szCs w:val="24"/>
                    </w:rPr>
                    <w:t xml:space="preserve"> процессинин потенциалдуу негативдүү таасири аныкталган учурда материалдардын же продукциянын тандалып алынган сынамдарына (үлгүлөрүнө) лабораториялык изилдөөлөрдү жүргүзүү; </w:t>
                  </w:r>
                </w:p>
                <w:p w:rsidR="003601EA" w:rsidRPr="004A2771" w:rsidRDefault="003601EA" w:rsidP="003601EA">
                  <w:pPr>
                    <w:autoSpaceDE w:val="0"/>
                    <w:autoSpaceDN w:val="0"/>
                    <w:adjustRightInd w:val="0"/>
                    <w:spacing w:after="0" w:line="240" w:lineRule="auto"/>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5) инспекцияны өткөрүү тууралуу отчетту түзүү; </w:t>
                  </w:r>
                </w:p>
                <w:p w:rsidR="003601EA" w:rsidRPr="004A2771" w:rsidRDefault="003601EA" w:rsidP="003601EA">
                  <w:pPr>
                    <w:autoSpaceDE w:val="0"/>
                    <w:autoSpaceDN w:val="0"/>
                    <w:adjustRightInd w:val="0"/>
                    <w:spacing w:after="0" w:line="240" w:lineRule="auto"/>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6) </w:t>
                  </w:r>
                  <w:r w:rsidRPr="004A2771">
                    <w:rPr>
                      <w:rFonts w:ascii="Arial" w:eastAsia="Calibri" w:hAnsi="Arial" w:cs="Arial"/>
                      <w:sz w:val="24"/>
                      <w:szCs w:val="24"/>
                    </w:rPr>
                    <w:t xml:space="preserve"> </w:t>
                  </w:r>
                  <w:r w:rsidRPr="004A2771">
                    <w:rPr>
                      <w:rFonts w:ascii="Times New Roman" w:eastAsia="Calibri" w:hAnsi="Times New Roman" w:cs="Times New Roman"/>
                      <w:sz w:val="24"/>
                      <w:szCs w:val="24"/>
                    </w:rPr>
                    <w:t>түзөтүүчү жана алдын алуучу иш-чаралардын планын, анын аткарылышы жөнүндө отчеттун жана аныкталган ылайыксыздыктарды четтетүүнүн далилин баалоо (</w:t>
                  </w:r>
                  <w:r w:rsidRPr="004A2771">
                    <w:rPr>
                      <w:rFonts w:ascii="Times New Roman" w:eastAsia="Calibri" w:hAnsi="Times New Roman" w:cs="Times New Roman"/>
                      <w:sz w:val="24"/>
                      <w:szCs w:val="24"/>
                      <w:lang w:val="ky-KG"/>
                    </w:rPr>
                    <w:t>зарыл болгон учурда</w:t>
                  </w:r>
                  <w:r w:rsidRPr="004A2771">
                    <w:rPr>
                      <w:rFonts w:ascii="Times New Roman" w:eastAsia="Calibri" w:hAnsi="Times New Roman" w:cs="Times New Roman"/>
                      <w:sz w:val="24"/>
                      <w:szCs w:val="24"/>
                    </w:rPr>
                    <w:t xml:space="preserve">); </w:t>
                  </w:r>
                </w:p>
                <w:p w:rsidR="003601EA" w:rsidRPr="004A2771" w:rsidRDefault="003601EA" w:rsidP="003601EA">
                  <w:pPr>
                    <w:autoSpaceDE w:val="0"/>
                    <w:autoSpaceDN w:val="0"/>
                    <w:adjustRightInd w:val="0"/>
                    <w:spacing w:after="0" w:line="240" w:lineRule="auto"/>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7) кайталанган (көзөмөлдөөчү) инспекция </w:t>
                  </w:r>
                  <w:r w:rsidRPr="004A2771">
                    <w:rPr>
                      <w:rFonts w:ascii="Times New Roman" w:eastAsia="Calibri" w:hAnsi="Times New Roman" w:cs="Times New Roman"/>
                      <w:sz w:val="24"/>
                      <w:szCs w:val="24"/>
                      <w:lang w:val="ky-KG"/>
                    </w:rPr>
                    <w:t>(зарыл болгон учурда);</w:t>
                  </w:r>
                  <w:r w:rsidRPr="004A2771">
                    <w:rPr>
                      <w:rFonts w:ascii="Times New Roman" w:eastAsia="Calibri" w:hAnsi="Times New Roman" w:cs="Times New Roman"/>
                      <w:sz w:val="24"/>
                      <w:szCs w:val="24"/>
                    </w:rPr>
                    <w:t xml:space="preserve"> </w:t>
                  </w:r>
                </w:p>
                <w:p w:rsidR="003601EA" w:rsidRPr="004A2771" w:rsidRDefault="003601EA" w:rsidP="003601EA">
                  <w:pPr>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8</w:t>
                  </w:r>
                  <w:r w:rsidRPr="004A2771">
                    <w:rPr>
                      <w:rFonts w:ascii="Times New Roman" w:eastAsia="Times New Roman" w:hAnsi="Times New Roman" w:cs="Times New Roman"/>
                      <w:sz w:val="24"/>
                      <w:szCs w:val="24"/>
                      <w:lang w:eastAsia="ru-RU"/>
                    </w:rPr>
                    <w:t xml:space="preserve">) </w:t>
                  </w:r>
                  <w:r w:rsidRPr="004A2771">
                    <w:rPr>
                      <w:rFonts w:ascii="Times New Roman" w:eastAsia="Times New Roman" w:hAnsi="Times New Roman" w:cs="Times New Roman"/>
                      <w:sz w:val="24"/>
                      <w:szCs w:val="24"/>
                      <w:lang w:val="ky-K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val="ky-KG" w:eastAsia="ru-RU"/>
                    </w:rPr>
                    <w:t>талаптагыдай дистрибьютердик практикасынын эрежелеринин талаптарына шайкештигин  фармацевтикалык инспекциянын баалоо жыйынтыгын берүү.</w:t>
                  </w:r>
                </w:p>
              </w:tc>
            </w:tr>
            <w:tr w:rsidR="003601EA" w:rsidRPr="00783756" w:rsidTr="003601EA">
              <w:tc>
                <w:tcPr>
                  <w:tcW w:w="5000" w:type="pct"/>
                  <w:gridSpan w:val="3"/>
                  <w:tcMar>
                    <w:top w:w="0" w:type="dxa"/>
                    <w:left w:w="108" w:type="dxa"/>
                    <w:bottom w:w="0" w:type="dxa"/>
                    <w:right w:w="108" w:type="dxa"/>
                  </w:tcMar>
                  <w:hideMark/>
                </w:tcPr>
                <w:p w:rsidR="003601EA" w:rsidRPr="00783756" w:rsidRDefault="003601EA" w:rsidP="002C37B4">
                  <w:pPr>
                    <w:pStyle w:val="tkTablica"/>
                    <w:tabs>
                      <w:tab w:val="left" w:pos="426"/>
                    </w:tabs>
                    <w:spacing w:line="240" w:lineRule="auto"/>
                    <w:jc w:val="center"/>
                    <w:rPr>
                      <w:rFonts w:ascii="Times New Roman" w:hAnsi="Times New Roman" w:cs="Times New Roman"/>
                      <w:sz w:val="24"/>
                      <w:szCs w:val="24"/>
                    </w:rPr>
                  </w:pPr>
                  <w:r w:rsidRPr="004A2771">
                    <w:rPr>
                      <w:rFonts w:ascii="Times New Roman" w:hAnsi="Times New Roman" w:cs="Times New Roman"/>
                      <w:sz w:val="24"/>
                      <w:szCs w:val="24"/>
                    </w:rPr>
                    <w:lastRenderedPageBreak/>
                    <w:t>Мамлекеттик кызмат көрсөтүүлөрдү алуучуларга маалымдоо</w:t>
                  </w:r>
                </w:p>
              </w:tc>
            </w:tr>
            <w:tr w:rsidR="003601EA" w:rsidRPr="00783756"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8</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Керектөөчүгө көрсөтүлүүчү мамлекеттик кызмат жөнүндө маалымат (зарыл маалыматтардын тизмеси) жана стандартташтыруу үчүн жооптуу мамлекеттик орган</w:t>
                  </w:r>
                </w:p>
              </w:tc>
              <w:tc>
                <w:tcPr>
                  <w:tcW w:w="3122" w:type="pct"/>
                  <w:shd w:val="clear" w:color="auto" w:fill="auto"/>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 жөнүндө маалымат алууга болот:</w:t>
                  </w:r>
                </w:p>
                <w:p w:rsidR="003601EA" w:rsidRPr="004A2771" w:rsidRDefault="003601EA" w:rsidP="003601EA">
                  <w:pPr>
                    <w:tabs>
                      <w:tab w:val="left" w:pos="426"/>
                    </w:tabs>
                    <w:spacing w:after="0" w:line="240" w:lineRule="auto"/>
                    <w:jc w:val="both"/>
                    <w:rPr>
                      <w:rFonts w:ascii="Times New Roman" w:eastAsia="Times New Roman" w:hAnsi="Times New Roman" w:cs="Times New Roman"/>
                      <w:bCs/>
                      <w:sz w:val="24"/>
                      <w:szCs w:val="24"/>
                      <w:lang w:eastAsia="ru-RU"/>
                    </w:rPr>
                  </w:pPr>
                  <w:r w:rsidRPr="004A2771">
                    <w:rPr>
                      <w:rFonts w:ascii="Times New Roman" w:eastAsia="Times New Roman" w:hAnsi="Times New Roman" w:cs="Times New Roman"/>
                      <w:bCs/>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bCs/>
                      <w:sz w:val="24"/>
                      <w:szCs w:val="24"/>
                      <w:lang w:eastAsia="ru-RU"/>
                    </w:rPr>
                    <w:t xml:space="preserve">электрондук кызматтардын мамлекеттик порталында: </w:t>
                  </w:r>
                  <w:r w:rsidRPr="004A2771">
                    <w:rPr>
                      <w:rFonts w:ascii="Times New Roman" w:eastAsia="Times New Roman" w:hAnsi="Times New Roman" w:cs="Times New Roman"/>
                      <w:bCs/>
                      <w:sz w:val="24"/>
                      <w:szCs w:val="24"/>
                      <w:lang w:val="en-US" w:eastAsia="ru-RU"/>
                    </w:rPr>
                    <w:t>portal</w:t>
                  </w:r>
                  <w:r w:rsidRPr="004A2771">
                    <w:rPr>
                      <w:rFonts w:ascii="Times New Roman" w:eastAsia="Times New Roman" w:hAnsi="Times New Roman" w:cs="Times New Roman"/>
                      <w:bCs/>
                      <w:sz w:val="24"/>
                      <w:szCs w:val="24"/>
                      <w:lang w:eastAsia="ru-RU"/>
                    </w:rPr>
                    <w:t>.</w:t>
                  </w:r>
                  <w:r w:rsidRPr="004A2771">
                    <w:rPr>
                      <w:rFonts w:ascii="Times New Roman" w:eastAsia="Times New Roman" w:hAnsi="Times New Roman" w:cs="Times New Roman"/>
                      <w:bCs/>
                      <w:sz w:val="24"/>
                      <w:szCs w:val="24"/>
                      <w:lang w:val="en-US" w:eastAsia="ru-RU"/>
                    </w:rPr>
                    <w:t>tunduk</w:t>
                  </w:r>
                  <w:r w:rsidRPr="004A2771">
                    <w:rPr>
                      <w:rFonts w:ascii="Times New Roman" w:eastAsia="Times New Roman" w:hAnsi="Times New Roman" w:cs="Times New Roman"/>
                      <w:bCs/>
                      <w:sz w:val="24"/>
                      <w:szCs w:val="24"/>
                      <w:lang w:eastAsia="ru-RU"/>
                    </w:rPr>
                    <w:t>.kg;</w:t>
                  </w:r>
                </w:p>
                <w:p w:rsidR="003601EA" w:rsidRPr="004A2771" w:rsidRDefault="003601EA" w:rsidP="003601EA">
                  <w:pPr>
                    <w:tabs>
                      <w:tab w:val="left" w:pos="426"/>
                    </w:tabs>
                    <w:spacing w:after="0" w:line="240" w:lineRule="auto"/>
                    <w:jc w:val="both"/>
                    <w:rPr>
                      <w:rFonts w:ascii="Times New Roman" w:eastAsia="Times New Roman" w:hAnsi="Times New Roman" w:cs="Times New Roman"/>
                      <w:bCs/>
                      <w:sz w:val="24"/>
                      <w:szCs w:val="24"/>
                      <w:lang w:eastAsia="ru-RU"/>
                    </w:rPr>
                  </w:pPr>
                  <w:r w:rsidRPr="004A2771">
                    <w:rPr>
                      <w:rFonts w:ascii="Times New Roman" w:eastAsia="Times New Roman" w:hAnsi="Times New Roman" w:cs="Times New Roman"/>
                      <w:bCs/>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bCs/>
                      <w:sz w:val="24"/>
                      <w:szCs w:val="24"/>
                      <w:lang w:eastAsia="ru-RU"/>
                    </w:rPr>
                    <w:t xml:space="preserve">ыйгарым укуктуу органдын расмий сайтында: </w:t>
                  </w:r>
                  <w:r w:rsidRPr="004A2771">
                    <w:rPr>
                      <w:rFonts w:ascii="Times New Roman" w:eastAsia="Times New Roman" w:hAnsi="Times New Roman" w:cs="Times New Roman"/>
                      <w:bCs/>
                      <w:sz w:val="24"/>
                      <w:szCs w:val="24"/>
                      <w:lang w:val="en-US" w:eastAsia="ru-RU"/>
                    </w:rPr>
                    <w:t>med</w:t>
                  </w:r>
                  <w:r w:rsidRPr="004A2771">
                    <w:rPr>
                      <w:rFonts w:ascii="Times New Roman" w:eastAsia="Times New Roman" w:hAnsi="Times New Roman" w:cs="Times New Roman"/>
                      <w:bCs/>
                      <w:sz w:val="24"/>
                      <w:szCs w:val="24"/>
                      <w:lang w:eastAsia="ru-RU"/>
                    </w:rPr>
                    <w:t>.</w:t>
                  </w:r>
                  <w:r w:rsidRPr="004A2771">
                    <w:rPr>
                      <w:rFonts w:ascii="Times New Roman" w:eastAsia="Times New Roman" w:hAnsi="Times New Roman" w:cs="Times New Roman"/>
                      <w:bCs/>
                      <w:sz w:val="24"/>
                      <w:szCs w:val="24"/>
                      <w:lang w:val="en-US" w:eastAsia="ru-RU"/>
                    </w:rPr>
                    <w:t>gov</w:t>
                  </w:r>
                  <w:r w:rsidRPr="004A2771">
                    <w:rPr>
                      <w:rFonts w:ascii="Times New Roman" w:eastAsia="Times New Roman" w:hAnsi="Times New Roman" w:cs="Times New Roman"/>
                      <w:bCs/>
                      <w:sz w:val="24"/>
                      <w:szCs w:val="24"/>
                      <w:lang w:eastAsia="ru-RU"/>
                    </w:rPr>
                    <w:t>.</w:t>
                  </w:r>
                  <w:r w:rsidRPr="004A2771">
                    <w:rPr>
                      <w:rFonts w:ascii="Times New Roman" w:eastAsia="Times New Roman" w:hAnsi="Times New Roman" w:cs="Times New Roman"/>
                      <w:bCs/>
                      <w:sz w:val="24"/>
                      <w:szCs w:val="24"/>
                      <w:lang w:val="en-US" w:eastAsia="ru-RU"/>
                    </w:rPr>
                    <w:t>kg</w:t>
                  </w:r>
                  <w:r w:rsidRPr="004A2771">
                    <w:rPr>
                      <w:rFonts w:ascii="Times New Roman" w:eastAsia="Times New Roman" w:hAnsi="Times New Roman" w:cs="Times New Roman"/>
                      <w:bCs/>
                      <w:sz w:val="24"/>
                      <w:szCs w:val="24"/>
                      <w:lang w:eastAsia="ru-RU"/>
                    </w:rPr>
                    <w:t xml:space="preserve"> </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 xml:space="preserve">Департаментинин расмий сайтында: </w:t>
                  </w:r>
                  <w:hyperlink r:id="rId6" w:history="1">
                    <w:r w:rsidRPr="004A2771">
                      <w:rPr>
                        <w:rFonts w:ascii="Times New Roman" w:eastAsia="Times New Roman" w:hAnsi="Times New Roman" w:cs="Times New Roman"/>
                        <w:sz w:val="24"/>
                        <w:szCs w:val="24"/>
                        <w:lang w:eastAsia="ru-RU"/>
                      </w:rPr>
                      <w:t>www.pharm.kg</w:t>
                    </w:r>
                  </w:hyperlink>
                  <w:r w:rsidRPr="004A2771">
                    <w:rPr>
                      <w:rFonts w:ascii="Times New Roman" w:eastAsia="Times New Roman" w:hAnsi="Times New Roman" w:cs="Times New Roman"/>
                      <w:sz w:val="24"/>
                      <w:szCs w:val="24"/>
                      <w:lang w:val="ky-KG" w:eastAsia="ru-RU"/>
                    </w:rPr>
                    <w:t>.</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төмөнкү дарек боюнча Департаменттен: 720044, Бишкек ш., 3-я Линия көч., 25, байланышуу телефону +996 (312) 21-92-85; </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Иштөө убактысы: дүйшөмбү-жума саат 8-30 дан 17-30 га чейин, түшкү тыныгуу саат 12-00 дөн 13-00 гө чейин, дем алыш күндөрү - ишемби, жекшемби.</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lastRenderedPageBreak/>
                    <w:t>Мамлекеттик кызмат жөнүндө керектөөчүлөр үчүн маалымат берилет:</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жазуу түрүндө;</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оозеки түрдө (телефон аркылуу, электрондук дарек аркылуу, адис менен жеке байланышта).</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Маалыматты маалыматтык такталардан, тейлөө түйүндөрүндө жайгаштырылган буклеттерден жана брошюралардан тапса болот.</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eastAsia="ru-RU"/>
                    </w:rPr>
                    <w:t xml:space="preserve">Маалыматтар мамлекеттик жана расмий тилдерде берилет. Байланыш маалыматтары жана мамлекеттик кызмат көрсөтүү стандарты Департаменттин маалыматтык стенддеринде, Мамлекеттик электрондук кызмат көрсөтүүлөр порталында (portal.tunduk.kg), ошондой эле Департаменттин расмий сайтында жайгаштырылат. </w:t>
                  </w:r>
                </w:p>
              </w:tc>
            </w:tr>
            <w:tr w:rsidR="003601EA" w:rsidRPr="00783756"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lastRenderedPageBreak/>
                    <w:t>9</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 жөнүндө маалыматты жайылтуу жолдору</w:t>
                  </w:r>
                </w:p>
              </w:tc>
              <w:tc>
                <w:tcPr>
                  <w:tcW w:w="3122"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Маалымат берүү жүргүзүлөт:</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bCs/>
                      <w:sz w:val="24"/>
                      <w:szCs w:val="24"/>
                      <w:lang w:eastAsia="ru-RU"/>
                    </w:rPr>
                    <w:t xml:space="preserve">- электрондук кызматтардын мамлекеттик порталында: </w:t>
                  </w:r>
                  <w:r w:rsidRPr="004A2771">
                    <w:rPr>
                      <w:rFonts w:ascii="Times New Roman" w:eastAsia="Times New Roman" w:hAnsi="Times New Roman" w:cs="Times New Roman"/>
                      <w:bCs/>
                      <w:sz w:val="24"/>
                      <w:szCs w:val="24"/>
                      <w:lang w:val="en-US" w:eastAsia="ru-RU"/>
                    </w:rPr>
                    <w:t>portal</w:t>
                  </w:r>
                  <w:r w:rsidRPr="004A2771">
                    <w:rPr>
                      <w:rFonts w:ascii="Times New Roman" w:eastAsia="Times New Roman" w:hAnsi="Times New Roman" w:cs="Times New Roman"/>
                      <w:bCs/>
                      <w:sz w:val="24"/>
                      <w:szCs w:val="24"/>
                      <w:lang w:eastAsia="ru-RU"/>
                    </w:rPr>
                    <w:t>.</w:t>
                  </w:r>
                  <w:r w:rsidRPr="004A2771">
                    <w:rPr>
                      <w:rFonts w:ascii="Times New Roman" w:eastAsia="Times New Roman" w:hAnsi="Times New Roman" w:cs="Times New Roman"/>
                      <w:bCs/>
                      <w:sz w:val="24"/>
                      <w:szCs w:val="24"/>
                      <w:lang w:val="en-US" w:eastAsia="ru-RU"/>
                    </w:rPr>
                    <w:t>tunduk</w:t>
                  </w:r>
                  <w:r w:rsidRPr="004A2771">
                    <w:rPr>
                      <w:rFonts w:ascii="Times New Roman" w:eastAsia="Times New Roman" w:hAnsi="Times New Roman" w:cs="Times New Roman"/>
                      <w:bCs/>
                      <w:sz w:val="24"/>
                      <w:szCs w:val="24"/>
                      <w:lang w:eastAsia="ru-RU"/>
                    </w:rPr>
                    <w:t>.kg;</w:t>
                  </w:r>
                  <w:r w:rsidRPr="004A2771">
                    <w:rPr>
                      <w:rFonts w:ascii="Times New Roman" w:eastAsia="Times New Roman" w:hAnsi="Times New Roman" w:cs="Times New Roman"/>
                      <w:sz w:val="24"/>
                      <w:szCs w:val="24"/>
                      <w:lang w:eastAsia="ru-RU"/>
                    </w:rPr>
                    <w:t xml:space="preserve"> </w:t>
                  </w:r>
                </w:p>
                <w:p w:rsidR="003601EA" w:rsidRPr="004A2771" w:rsidRDefault="003601EA" w:rsidP="003601EA">
                  <w:pPr>
                    <w:tabs>
                      <w:tab w:val="left" w:pos="426"/>
                    </w:tabs>
                    <w:spacing w:after="0" w:line="240" w:lineRule="auto"/>
                    <w:jc w:val="both"/>
                    <w:rPr>
                      <w:rFonts w:ascii="Times New Roman" w:eastAsia="Times New Roman" w:hAnsi="Times New Roman" w:cs="Times New Roman"/>
                      <w:bCs/>
                      <w:sz w:val="24"/>
                      <w:szCs w:val="24"/>
                      <w:lang w:val="ky-KG" w:eastAsia="ru-RU"/>
                    </w:rPr>
                  </w:pPr>
                  <w:r w:rsidRPr="004A2771">
                    <w:rPr>
                      <w:rFonts w:ascii="Times New Roman" w:eastAsia="Times New Roman" w:hAnsi="Times New Roman" w:cs="Times New Roman"/>
                      <w:bCs/>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bCs/>
                      <w:sz w:val="24"/>
                      <w:szCs w:val="24"/>
                      <w:lang w:eastAsia="ru-RU"/>
                    </w:rPr>
                    <w:t xml:space="preserve">ыйгарым укуктуу органдын расмий </w:t>
                  </w:r>
                  <w:proofErr w:type="gramStart"/>
                  <w:r w:rsidRPr="004A2771">
                    <w:rPr>
                      <w:rFonts w:ascii="Times New Roman" w:eastAsia="Times New Roman" w:hAnsi="Times New Roman" w:cs="Times New Roman"/>
                      <w:bCs/>
                      <w:sz w:val="24"/>
                      <w:szCs w:val="24"/>
                      <w:lang w:eastAsia="ru-RU"/>
                    </w:rPr>
                    <w:t xml:space="preserve">сайтында:  </w:t>
                  </w:r>
                  <w:r w:rsidRPr="004A2771">
                    <w:rPr>
                      <w:rFonts w:ascii="Times New Roman" w:eastAsia="Times New Roman" w:hAnsi="Times New Roman" w:cs="Times New Roman"/>
                      <w:bCs/>
                      <w:sz w:val="24"/>
                      <w:szCs w:val="24"/>
                      <w:lang w:val="en-US" w:eastAsia="ru-RU"/>
                    </w:rPr>
                    <w:t>med</w:t>
                  </w:r>
                  <w:r w:rsidRPr="004A2771">
                    <w:rPr>
                      <w:rFonts w:ascii="Times New Roman" w:eastAsia="Times New Roman" w:hAnsi="Times New Roman" w:cs="Times New Roman"/>
                      <w:bCs/>
                      <w:sz w:val="24"/>
                      <w:szCs w:val="24"/>
                      <w:lang w:eastAsia="ru-RU"/>
                    </w:rPr>
                    <w:t>.</w:t>
                  </w:r>
                  <w:r w:rsidRPr="004A2771">
                    <w:rPr>
                      <w:rFonts w:ascii="Times New Roman" w:eastAsia="Times New Roman" w:hAnsi="Times New Roman" w:cs="Times New Roman"/>
                      <w:bCs/>
                      <w:sz w:val="24"/>
                      <w:szCs w:val="24"/>
                      <w:lang w:val="en-US" w:eastAsia="ru-RU"/>
                    </w:rPr>
                    <w:t>gov</w:t>
                  </w:r>
                  <w:r w:rsidRPr="004A2771">
                    <w:rPr>
                      <w:rFonts w:ascii="Times New Roman" w:eastAsia="Times New Roman" w:hAnsi="Times New Roman" w:cs="Times New Roman"/>
                      <w:bCs/>
                      <w:sz w:val="24"/>
                      <w:szCs w:val="24"/>
                      <w:lang w:eastAsia="ru-RU"/>
                    </w:rPr>
                    <w:t>.</w:t>
                  </w:r>
                  <w:r w:rsidRPr="004A2771">
                    <w:rPr>
                      <w:rFonts w:ascii="Times New Roman" w:eastAsia="Times New Roman" w:hAnsi="Times New Roman" w:cs="Times New Roman"/>
                      <w:bCs/>
                      <w:sz w:val="24"/>
                      <w:szCs w:val="24"/>
                      <w:lang w:val="en-US" w:eastAsia="ru-RU"/>
                    </w:rPr>
                    <w:t>kg</w:t>
                  </w:r>
                  <w:proofErr w:type="gramEnd"/>
                  <w:r w:rsidRPr="004A2771">
                    <w:rPr>
                      <w:rFonts w:ascii="Times New Roman" w:eastAsia="Times New Roman" w:hAnsi="Times New Roman" w:cs="Times New Roman"/>
                      <w:bCs/>
                      <w:sz w:val="24"/>
                      <w:szCs w:val="24"/>
                      <w:lang w:val="ky-KG" w:eastAsia="ru-RU"/>
                    </w:rPr>
                    <w:t>;</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u w:val="single"/>
                      <w:lang w:eastAsia="ru-RU"/>
                    </w:rPr>
                  </w:pPr>
                  <w:r w:rsidRPr="004A2771">
                    <w:rPr>
                      <w:rFonts w:ascii="Times New Roman" w:eastAsia="Times New Roman" w:hAnsi="Times New Roman" w:cs="Times New Roman"/>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 xml:space="preserve">Департаменттин расмий сайтында </w:t>
                  </w:r>
                  <w:hyperlink r:id="rId7" w:history="1">
                    <w:r w:rsidRPr="004A2771">
                      <w:rPr>
                        <w:rFonts w:ascii="Times New Roman" w:eastAsia="Times New Roman" w:hAnsi="Times New Roman" w:cs="Times New Roman"/>
                        <w:sz w:val="24"/>
                        <w:szCs w:val="24"/>
                        <w:lang w:eastAsia="ru-RU"/>
                      </w:rPr>
                      <w:t>www.pharm.kg</w:t>
                    </w:r>
                  </w:hyperlink>
                  <w:r w:rsidRPr="004A2771">
                    <w:rPr>
                      <w:rFonts w:ascii="Times New Roman" w:eastAsia="Times New Roman" w:hAnsi="Times New Roman" w:cs="Times New Roman"/>
                      <w:sz w:val="24"/>
                      <w:szCs w:val="24"/>
                      <w:u w:val="single"/>
                      <w:lang w:eastAsia="ru-RU"/>
                    </w:rPr>
                    <w:t>;</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w:t>
                  </w:r>
                  <w:r w:rsidRPr="004A2771">
                    <w:rPr>
                      <w:rFonts w:ascii="Arial" w:eastAsia="Times New Roman" w:hAnsi="Arial" w:cs="Arial"/>
                      <w:sz w:val="24"/>
                      <w:szCs w:val="24"/>
                      <w:lang w:eastAsia="ru-RU"/>
                    </w:rPr>
                    <w:t xml:space="preserve">маалыматтык </w:t>
                  </w:r>
                  <w:r w:rsidRPr="004A2771">
                    <w:rPr>
                      <w:rFonts w:ascii="Times New Roman" w:eastAsia="Times New Roman" w:hAnsi="Times New Roman" w:cs="Times New Roman"/>
                      <w:sz w:val="24"/>
                      <w:szCs w:val="24"/>
                      <w:lang w:eastAsia="ru-RU"/>
                    </w:rPr>
                    <w:t>стенддер, буклеттер, брошюралар.</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Департаменттин даректери, телефондору, электрондук даректери жана иштөө убактысы ыйгарым укуктуу органдын расмий сайтында (med.gov.kg) жана Департаменттин расмий сайтында (www.pharm.kg) жайгаштырылган.</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Маалыматтар мамлекеттик жана расмий тилдерде берилет.</w:t>
                  </w:r>
                </w:p>
              </w:tc>
            </w:tr>
            <w:tr w:rsidR="003601EA" w:rsidRPr="00783756" w:rsidTr="003601EA">
              <w:tc>
                <w:tcPr>
                  <w:tcW w:w="5000" w:type="pct"/>
                  <w:gridSpan w:val="3"/>
                  <w:tcMar>
                    <w:top w:w="0" w:type="dxa"/>
                    <w:left w:w="108" w:type="dxa"/>
                    <w:bottom w:w="0" w:type="dxa"/>
                    <w:right w:w="108" w:type="dxa"/>
                  </w:tcMar>
                  <w:hideMark/>
                </w:tcPr>
                <w:p w:rsidR="003601EA" w:rsidRPr="00783756" w:rsidRDefault="003601EA" w:rsidP="002C37B4">
                  <w:pPr>
                    <w:pStyle w:val="tkTablica"/>
                    <w:tabs>
                      <w:tab w:val="left" w:pos="426"/>
                    </w:tabs>
                    <w:spacing w:line="240" w:lineRule="auto"/>
                    <w:jc w:val="center"/>
                    <w:rPr>
                      <w:rFonts w:ascii="Times New Roman" w:hAnsi="Times New Roman" w:cs="Times New Roman"/>
                      <w:sz w:val="24"/>
                      <w:szCs w:val="24"/>
                    </w:rPr>
                  </w:pPr>
                  <w:r w:rsidRPr="004A2771">
                    <w:rPr>
                      <w:rFonts w:ascii="Times New Roman" w:hAnsi="Times New Roman" w:cs="Times New Roman"/>
                      <w:sz w:val="24"/>
                      <w:szCs w:val="24"/>
                    </w:rPr>
                    <w:t xml:space="preserve"> </w:t>
                  </w:r>
                  <w:r w:rsidRPr="004A2771">
                    <w:rPr>
                      <w:sz w:val="24"/>
                      <w:szCs w:val="24"/>
                    </w:rPr>
                    <w:t xml:space="preserve"> </w:t>
                  </w:r>
                  <w:r w:rsidRPr="004A2771">
                    <w:rPr>
                      <w:rFonts w:ascii="Times New Roman" w:hAnsi="Times New Roman" w:cs="Times New Roman"/>
                      <w:sz w:val="24"/>
                      <w:szCs w:val="24"/>
                    </w:rPr>
                    <w:t>Мамлекеттик кызматты көрсөтүү жана тейлөө</w:t>
                  </w:r>
                </w:p>
              </w:tc>
            </w:tr>
            <w:tr w:rsidR="003601EA" w:rsidRPr="00783756"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10</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Кардарлар менен кеңешүү</w:t>
                  </w:r>
                </w:p>
              </w:tc>
              <w:tc>
                <w:tcPr>
                  <w:tcW w:w="3122"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Арыз ээлери менен иштеген бардык кызматкерлерде аты-жөнүн жана ээлеген кызмат ордун көрсөтүүчү персоналдаштырылган такталары (бейджик) болот. </w:t>
                  </w:r>
                  <w:r w:rsidRPr="004A2771">
                    <w:rPr>
                      <w:rFonts w:ascii="Times New Roman" w:eastAsia="Times New Roman" w:hAnsi="Times New Roman" w:cs="Times New Roman"/>
                      <w:sz w:val="24"/>
                      <w:szCs w:val="24"/>
                      <w:lang w:eastAsia="ru-RU"/>
                    </w:rPr>
                    <w:lastRenderedPageBreak/>
                    <w:t>Кардарлар менен баарлашууда кызматкерлер этиканын төмөнкүдөй негизги принциптерин сакташат: сылыктык, кичипейилдик, сыпайылык, сабырдуулук, принципиалдуу болуу, маселенин маңызын терең түшүнүүгө умтулуу, маектешинин пикирин угуп, анын позициясын түшүнө билүү, ошондой эле кабыл алып жаткан чечимдерди аргументтөө.</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Бардык кызматкерлер кызматтык нускамаларды (функционалдык милдеттерди) жана Кыргыз Республикасынын мыйзамдарын бузууга, этикалык нормалардын сакталышын, жарандарга карата көз карандысыздыкты жана объективдүүлүктү камсыз кылууга, кызыкчылыктардын кагылышуусун болтурбоого жол бербеген кесиптик жана этикалык нормаларды сактоого тийиш. </w:t>
                  </w:r>
                </w:p>
              </w:tc>
            </w:tr>
            <w:tr w:rsidR="003601EA" w:rsidRPr="00783756"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lastRenderedPageBreak/>
                    <w:t>11</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Купуялыкты камсыз кылуу жолдору </w:t>
                  </w:r>
                </w:p>
              </w:tc>
              <w:tc>
                <w:tcPr>
                  <w:tcW w:w="3122"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Керектөөчү жана ага көрсөтүлүүчү кызмат жөнүндө маалымат Кыргыз Республикасынын мыйзамдарында каралган негиздер боюнча гана берилиши мүмкүн. </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Баалоо жүргүзүп жаткан кызматкерлер өтүнмө ээси жөнүндө маалыматтын купуялуулугун сактоо үчүн жооптуу. Арыз ээсинин документтери менен иштөөнүн алдында кызматкер Кызыкчылыктардын кагылышуусу жок жөнүндө Декларацияга жана конфиденциалдуулук Декларациясына кол коет.</w:t>
                  </w:r>
                </w:p>
              </w:tc>
            </w:tr>
            <w:tr w:rsidR="003601EA" w:rsidRPr="00783756"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12</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Керектүү документтердин тизмеси жана/же мамлекеттик кызматты керектөөчү тарабынан жасалган аракеттер</w:t>
                  </w:r>
                </w:p>
              </w:tc>
              <w:tc>
                <w:tcPr>
                  <w:tcW w:w="3122"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Белгиленген формага ылайык тийиштүү фармацевтикалык практиканын эрежелеринин талаптарынын шайкештигине ишмердүүлүктү баалоону өткөрүүгө арыз;</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 xml:space="preserve">Арыз ээсинин өлкөсүнүн ыйгарым укуктуу органы тарабынан берилген лицензиянын/лардын (бар болгон учурда) көчүрмөсү (же анын негизинде Арыз ээси дары каражаттарын өндүрүү/сатуу боюнча иш-аракеттерди жүргүзгөн документ/тер) жана анын/алардын тиешелүү </w:t>
                  </w:r>
                  <w:r w:rsidRPr="004A2771">
                    <w:rPr>
                      <w:rFonts w:ascii="Times New Roman" w:eastAsia="Times New Roman" w:hAnsi="Times New Roman" w:cs="Times New Roman"/>
                      <w:sz w:val="24"/>
                      <w:szCs w:val="24"/>
                      <w:lang w:eastAsia="ru-RU"/>
                    </w:rPr>
                    <w:lastRenderedPageBreak/>
                    <w:t>түрдө күбөлөндүрүлгөн орус тилине котормосу</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 xml:space="preserve">резидент эместер үчүн); </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кызмат көрсөтүүлөр үчүн төлөм квитанциясы</w:t>
                  </w:r>
                  <w:r w:rsidRPr="004A2771">
                    <w:rPr>
                      <w:rFonts w:ascii="Times New Roman" w:eastAsia="Times New Roman" w:hAnsi="Times New Roman" w:cs="Times New Roman"/>
                      <w:sz w:val="24"/>
                      <w:szCs w:val="24"/>
                      <w:lang w:val="ky-KG" w:eastAsia="ru-RU"/>
                    </w:rPr>
                    <w:t>.</w:t>
                  </w:r>
                </w:p>
                <w:p w:rsidR="003601EA" w:rsidRPr="004A2771" w:rsidRDefault="003601EA" w:rsidP="003601EA">
                  <w:pPr>
                    <w:tabs>
                      <w:tab w:val="left" w:pos="426"/>
                    </w:tabs>
                    <w:spacing w:after="0" w:line="240" w:lineRule="auto"/>
                    <w:jc w:val="both"/>
                    <w:rPr>
                      <w:rFonts w:ascii="Times New Roman" w:eastAsia="Times New Roman" w:hAnsi="Times New Roman" w:cs="Times New Roman"/>
                      <w:iCs/>
                      <w:sz w:val="24"/>
                      <w:szCs w:val="24"/>
                      <w:lang w:val="ky-KG" w:eastAsia="ru-RU"/>
                    </w:rPr>
                  </w:pPr>
                  <w:r w:rsidRPr="004A2771">
                    <w:rPr>
                      <w:rFonts w:ascii="Times New Roman" w:eastAsia="Times New Roman" w:hAnsi="Times New Roman" w:cs="Times New Roman"/>
                      <w:iCs/>
                      <w:sz w:val="24"/>
                      <w:szCs w:val="24"/>
                      <w:lang w:val="ky-KG" w:eastAsia="ru-RU"/>
                    </w:rPr>
                    <w:t>Кошумча:</w:t>
                  </w:r>
                </w:p>
                <w:p w:rsidR="003601EA" w:rsidRPr="004A2771" w:rsidRDefault="003601EA" w:rsidP="003601EA">
                  <w:pPr>
                    <w:tabs>
                      <w:tab w:val="left" w:pos="426"/>
                    </w:tabs>
                    <w:spacing w:after="0" w:line="240" w:lineRule="auto"/>
                    <w:jc w:val="both"/>
                    <w:rPr>
                      <w:rFonts w:ascii="Times New Roman" w:eastAsia="Times New Roman" w:hAnsi="Times New Roman" w:cs="Times New Roman"/>
                      <w:bCs/>
                      <w:sz w:val="24"/>
                      <w:szCs w:val="24"/>
                      <w:lang w:val="ky-KG" w:eastAsia="ru-RU"/>
                    </w:rPr>
                  </w:pPr>
                  <w:r w:rsidRPr="004A2771">
                    <w:rPr>
                      <w:rFonts w:ascii="Times New Roman" w:eastAsia="Times New Roman" w:hAnsi="Times New Roman" w:cs="Times New Roman"/>
                      <w:bCs/>
                      <w:sz w:val="24"/>
                      <w:szCs w:val="24"/>
                      <w:lang w:val="ky-KG" w:eastAsia="ru-RU"/>
                    </w:rPr>
                    <w:t>Дары каражатынын өндүрүүчүлөрү:</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 xml:space="preserve">• </w:t>
                  </w:r>
                  <w:r w:rsidRPr="004A2771">
                    <w:rPr>
                      <w:rFonts w:ascii="Arial" w:eastAsia="Times New Roman" w:hAnsi="Arial" w:cs="Arial"/>
                      <w:sz w:val="24"/>
                      <w:szCs w:val="24"/>
                      <w:lang w:val="ky-KG" w:eastAsia="ru-RU"/>
                    </w:rPr>
                    <w:t xml:space="preserve"> </w:t>
                  </w:r>
                  <w:r w:rsidRPr="004A2771">
                    <w:rPr>
                      <w:rFonts w:ascii="Times New Roman" w:eastAsia="Times New Roman" w:hAnsi="Times New Roman" w:cs="Times New Roman"/>
                      <w:sz w:val="24"/>
                      <w:szCs w:val="24"/>
                      <w:lang w:val="ky-KG" w:eastAsia="ru-RU"/>
                    </w:rPr>
                    <w:t>Арыз ээсинин өндүрүш жеринде өндүрүлгөн, аларга карата баалоо жүргүзүлүп жаткан дары каражаттарынын тизмеси;</w:t>
                  </w:r>
                </w:p>
                <w:p w:rsidR="003601EA" w:rsidRPr="004A2771" w:rsidRDefault="003601EA" w:rsidP="003601EA">
                  <w:pPr>
                    <w:tabs>
                      <w:tab w:val="left" w:pos="426"/>
                    </w:tabs>
                    <w:spacing w:after="0" w:line="240" w:lineRule="auto"/>
                    <w:jc w:val="both"/>
                    <w:rPr>
                      <w:rFonts w:ascii="Times New Roman" w:eastAsia="Times New Roman" w:hAnsi="Times New Roman" w:cs="Times New Roman"/>
                      <w:bCs/>
                      <w:sz w:val="24"/>
                      <w:szCs w:val="24"/>
                      <w:lang w:val="ky-KG" w:eastAsia="ru-RU"/>
                    </w:rPr>
                  </w:pPr>
                  <w:r w:rsidRPr="004A2771">
                    <w:rPr>
                      <w:rFonts w:ascii="Times New Roman" w:eastAsia="Times New Roman" w:hAnsi="Times New Roman" w:cs="Times New Roman"/>
                      <w:sz w:val="24"/>
                      <w:szCs w:val="24"/>
                      <w:lang w:val="ky-KG" w:eastAsia="ru-RU"/>
                    </w:rPr>
                    <w:t xml:space="preserve">•  </w:t>
                  </w:r>
                  <w:r w:rsidRPr="004A2771">
                    <w:rPr>
                      <w:rFonts w:ascii="Arial" w:eastAsia="Times New Roman" w:hAnsi="Arial" w:cs="Arial"/>
                      <w:sz w:val="24"/>
                      <w:szCs w:val="24"/>
                      <w:lang w:val="ky-KG" w:eastAsia="ru-RU"/>
                    </w:rPr>
                    <w:t xml:space="preserve"> </w:t>
                  </w:r>
                  <w:r w:rsidRPr="004A2771">
                    <w:rPr>
                      <w:rFonts w:ascii="Times New Roman" w:eastAsia="Times New Roman" w:hAnsi="Times New Roman" w:cs="Times New Roman"/>
                      <w:sz w:val="24"/>
                      <w:szCs w:val="24"/>
                      <w:lang w:val="ky-KG" w:eastAsia="ru-RU"/>
                    </w:rPr>
                    <w:t xml:space="preserve">өндүрүштүк аянттын досьеси (Талаптагыдай өндүрүштүк тажрыйбанын эрежелерине байланыштуу өндүрүүчүнүн ишмердүүлүгүн сүрөттөгөн документ). </w:t>
                  </w:r>
                  <w:r w:rsidRPr="004A2771">
                    <w:rPr>
                      <w:rFonts w:ascii="Times New Roman" w:eastAsia="Times New Roman" w:hAnsi="Times New Roman" w:cs="Times New Roman"/>
                      <w:bCs/>
                      <w:sz w:val="24"/>
                      <w:szCs w:val="24"/>
                      <w:lang w:val="ky-KG" w:eastAsia="ru-RU"/>
                    </w:rPr>
                    <w:t>Медициналык буюмдардын өндүрүүчүлөрү үчүн:</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 xml:space="preserve">• </w:t>
                  </w:r>
                  <w:r w:rsidRPr="004A2771">
                    <w:rPr>
                      <w:rFonts w:ascii="Arial" w:eastAsia="Times New Roman" w:hAnsi="Arial" w:cs="Arial"/>
                      <w:sz w:val="24"/>
                      <w:szCs w:val="24"/>
                      <w:lang w:val="ky-KG" w:eastAsia="ru-RU"/>
                    </w:rPr>
                    <w:t xml:space="preserve"> </w:t>
                  </w:r>
                  <w:r w:rsidRPr="004A2771">
                    <w:rPr>
                      <w:rFonts w:ascii="Times New Roman" w:eastAsia="Times New Roman" w:hAnsi="Times New Roman" w:cs="Times New Roman"/>
                      <w:sz w:val="24"/>
                      <w:szCs w:val="24"/>
                      <w:lang w:val="ky-KG" w:eastAsia="ru-RU"/>
                    </w:rPr>
                    <w:t>сапат боюнча нускаманын көчүрмөсү же сапат менеджмент системасына туура келген (окшош) документ</w:t>
                  </w:r>
                </w:p>
                <w:p w:rsidR="003601EA" w:rsidRPr="004A2771" w:rsidRDefault="003601EA" w:rsidP="003601EA">
                  <w:pPr>
                    <w:tabs>
                      <w:tab w:val="left" w:pos="426"/>
                    </w:tabs>
                    <w:spacing w:after="0" w:line="240" w:lineRule="auto"/>
                    <w:jc w:val="both"/>
                    <w:rPr>
                      <w:rFonts w:ascii="Times New Roman" w:eastAsia="Times New Roman" w:hAnsi="Times New Roman" w:cs="Times New Roman"/>
                      <w:bCs/>
                      <w:sz w:val="24"/>
                      <w:szCs w:val="24"/>
                      <w:lang w:eastAsia="ru-RU"/>
                    </w:rPr>
                  </w:pPr>
                  <w:r w:rsidRPr="004A2771">
                    <w:rPr>
                      <w:rFonts w:ascii="Times New Roman" w:eastAsia="Times New Roman" w:hAnsi="Times New Roman" w:cs="Times New Roman"/>
                      <w:bCs/>
                      <w:sz w:val="24"/>
                      <w:szCs w:val="24"/>
                      <w:lang w:eastAsia="ru-RU"/>
                    </w:rPr>
                    <w:t xml:space="preserve">Дүң жана чекене </w:t>
                  </w:r>
                  <w:r w:rsidRPr="004A2771">
                    <w:rPr>
                      <w:rFonts w:ascii="Times New Roman" w:eastAsia="Times New Roman" w:hAnsi="Times New Roman" w:cs="Times New Roman"/>
                      <w:bCs/>
                      <w:sz w:val="24"/>
                      <w:szCs w:val="24"/>
                      <w:lang w:val="ky-KG" w:eastAsia="ru-RU"/>
                    </w:rPr>
                    <w:t>сатуучу</w:t>
                  </w:r>
                  <w:r w:rsidRPr="004A2771">
                    <w:rPr>
                      <w:rFonts w:ascii="Times New Roman" w:eastAsia="Times New Roman" w:hAnsi="Times New Roman" w:cs="Times New Roman"/>
                      <w:bCs/>
                      <w:sz w:val="24"/>
                      <w:szCs w:val="24"/>
                      <w:lang w:eastAsia="ru-RU"/>
                    </w:rPr>
                    <w:t xml:space="preserve"> уюмдары үчүн:</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w:t>
                  </w:r>
                  <w:r w:rsidRPr="004A2771">
                    <w:rPr>
                      <w:rFonts w:ascii="Times New Roman" w:eastAsia="Times New Roman" w:hAnsi="Times New Roman" w:cs="Times New Roman"/>
                      <w:sz w:val="24"/>
                      <w:szCs w:val="24"/>
                      <w:lang w:val="ky-KG" w:eastAsia="ru-RU"/>
                    </w:rPr>
                    <w:t>сапат боюнча колдонмонун көчүрмөсү</w:t>
                  </w:r>
                  <w:r w:rsidRPr="004A2771">
                    <w:rPr>
                      <w:rFonts w:ascii="Times New Roman" w:eastAsia="Times New Roman" w:hAnsi="Times New Roman" w:cs="Times New Roman"/>
                      <w:sz w:val="24"/>
                      <w:szCs w:val="24"/>
                      <w:lang w:eastAsia="ru-RU"/>
                    </w:rPr>
                    <w:t>.</w:t>
                  </w:r>
                </w:p>
              </w:tc>
            </w:tr>
            <w:tr w:rsidR="003601EA" w:rsidRPr="00783756"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lastRenderedPageBreak/>
                    <w:t>13</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Акы төлөнүүчү мамлекеттик кызматтын баасы</w:t>
                  </w:r>
                </w:p>
              </w:tc>
              <w:tc>
                <w:tcPr>
                  <w:tcW w:w="3122" w:type="pct"/>
                  <w:tcMar>
                    <w:top w:w="0" w:type="dxa"/>
                    <w:left w:w="108" w:type="dxa"/>
                    <w:bottom w:w="0" w:type="dxa"/>
                    <w:right w:w="108" w:type="dxa"/>
                  </w:tcMar>
                  <w:hideMark/>
                </w:tcPr>
                <w:p w:rsidR="003601EA" w:rsidRPr="004A2771" w:rsidRDefault="003601EA" w:rsidP="003601EA">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Кызмат</w:t>
                  </w:r>
                  <w:r w:rsidRPr="004A2771">
                    <w:rPr>
                      <w:rFonts w:ascii="Times New Roman" w:eastAsia="Calibri" w:hAnsi="Times New Roman" w:cs="Times New Roman"/>
                      <w:sz w:val="24"/>
                      <w:szCs w:val="24"/>
                      <w:lang w:val="ky-KG"/>
                    </w:rPr>
                    <w:t>ка</w:t>
                  </w:r>
                  <w:r w:rsidRPr="004A2771">
                    <w:rPr>
                      <w:rFonts w:ascii="Times New Roman" w:eastAsia="Calibri" w:hAnsi="Times New Roman" w:cs="Times New Roman"/>
                      <w:sz w:val="24"/>
                      <w:szCs w:val="24"/>
                    </w:rPr>
                    <w:t xml:space="preserve"> акы төлөнөт.</w:t>
                  </w:r>
                </w:p>
                <w:p w:rsidR="003601EA" w:rsidRPr="004A2771" w:rsidRDefault="003601EA" w:rsidP="003601EA">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Кызмат</w:t>
                  </w:r>
                  <w:r w:rsidRPr="004A2771">
                    <w:rPr>
                      <w:rFonts w:ascii="Times New Roman" w:eastAsia="Calibri" w:hAnsi="Times New Roman" w:cs="Times New Roman"/>
                      <w:sz w:val="24"/>
                      <w:szCs w:val="24"/>
                      <w:lang w:val="ky-KG"/>
                    </w:rPr>
                    <w:t xml:space="preserve"> көрсөтүүнүн</w:t>
                  </w:r>
                  <w:r w:rsidRPr="004A2771">
                    <w:rPr>
                      <w:rFonts w:ascii="Times New Roman" w:eastAsia="Calibri" w:hAnsi="Times New Roman" w:cs="Times New Roman"/>
                      <w:sz w:val="24"/>
                      <w:szCs w:val="24"/>
                    </w:rPr>
                    <w:t xml:space="preserve"> наркы монополияга каршы жөнгө салуу чөйрөсүндөгү ыйгарым укуктуу орган менен макулдашуу боюнча ыйгарым укуктуу органдын жетекчиси тарабынан бекитилет жана ыйгарым укуктуу орган тарабынан көрсөтүлүүчү мамлекеттик кызмат көрсөтүүлөрдүн прейскурантында чагылдырылат.</w:t>
                  </w:r>
                </w:p>
                <w:p w:rsidR="003601EA" w:rsidRPr="004A2771" w:rsidRDefault="003601EA" w:rsidP="003601EA">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Мамлекеттик кызмат көрсөтүүлөрдүн наркы жөнүндө маалыматты электрондук кызмат көрсөтүүлөрдүн мамлекеттик порталынан (portal.tunduk.kg), маалымат стендинен жана Департаменттин расмий сайтынан (</w:t>
                  </w:r>
                  <w:hyperlink r:id="rId8" w:history="1">
                    <w:r w:rsidRPr="004A2771">
                      <w:rPr>
                        <w:rFonts w:ascii="Times New Roman" w:eastAsia="Calibri" w:hAnsi="Times New Roman" w:cs="Times New Roman"/>
                        <w:sz w:val="24"/>
                        <w:szCs w:val="24"/>
                      </w:rPr>
                      <w:t>www.pharm.kg</w:t>
                    </w:r>
                  </w:hyperlink>
                  <w:r w:rsidRPr="004A2771">
                    <w:rPr>
                      <w:rFonts w:ascii="Times New Roman" w:eastAsia="Calibri" w:hAnsi="Times New Roman" w:cs="Times New Roman"/>
                      <w:sz w:val="24"/>
                      <w:szCs w:val="24"/>
                    </w:rPr>
                    <w:t>)</w:t>
                  </w:r>
                  <w:r w:rsidRPr="004A2771">
                    <w:rPr>
                      <w:rFonts w:ascii="Times New Roman" w:eastAsia="Calibri" w:hAnsi="Times New Roman" w:cs="Times New Roman"/>
                      <w:sz w:val="24"/>
                      <w:szCs w:val="24"/>
                      <w:lang w:val="ky-KG"/>
                    </w:rPr>
                    <w:t xml:space="preserve"> </w:t>
                  </w:r>
                  <w:r w:rsidRPr="004A2771">
                    <w:rPr>
                      <w:rFonts w:ascii="Times New Roman" w:eastAsia="Calibri" w:hAnsi="Times New Roman" w:cs="Times New Roman"/>
                      <w:sz w:val="24"/>
                      <w:szCs w:val="24"/>
                    </w:rPr>
                    <w:t xml:space="preserve">тапса болот. </w:t>
                  </w:r>
                </w:p>
              </w:tc>
            </w:tr>
            <w:tr w:rsidR="003601EA" w:rsidRPr="00783756"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14</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 көрсөтүүнүн сапатынын параметрлери</w:t>
                  </w:r>
                </w:p>
              </w:tc>
              <w:tc>
                <w:tcPr>
                  <w:tcW w:w="3122" w:type="pct"/>
                  <w:tcMar>
                    <w:top w:w="0" w:type="dxa"/>
                    <w:left w:w="108" w:type="dxa"/>
                    <w:bottom w:w="0" w:type="dxa"/>
                    <w:right w:w="108" w:type="dxa"/>
                  </w:tcMar>
                  <w:hideMark/>
                </w:tcPr>
                <w:p w:rsidR="003601EA" w:rsidRPr="004A2771" w:rsidRDefault="003601EA" w:rsidP="003601EA">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Мамлекеттик кызмат көрсөтүүнүн сапаты төмөнкү критерийлер менен аныкталат:</w:t>
                  </w:r>
                </w:p>
                <w:p w:rsidR="003601EA" w:rsidRPr="004A2771" w:rsidRDefault="003601EA" w:rsidP="003601EA">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lastRenderedPageBreak/>
                    <w:t xml:space="preserve">- ушул стандартта көрсөтүлгөн кызматтарды көрсөтүүнүн шарттарына жана </w:t>
                  </w:r>
                  <w:r w:rsidRPr="004A2771">
                    <w:rPr>
                      <w:rFonts w:ascii="Times New Roman" w:eastAsia="Calibri" w:hAnsi="Times New Roman" w:cs="Times New Roman"/>
                      <w:sz w:val="24"/>
                      <w:szCs w:val="24"/>
                      <w:lang w:val="ky-KG"/>
                    </w:rPr>
                    <w:t>мөөнөттөрүнө</w:t>
                  </w:r>
                  <w:r w:rsidRPr="004A2771">
                    <w:rPr>
                      <w:rFonts w:ascii="Times New Roman" w:eastAsia="Calibri" w:hAnsi="Times New Roman" w:cs="Times New Roman"/>
                      <w:sz w:val="24"/>
                      <w:szCs w:val="24"/>
                    </w:rPr>
                    <w:t xml:space="preserve"> ылайык ишенимдүүлүк жана өз убагында</w:t>
                  </w:r>
                  <w:r w:rsidRPr="004A2771">
                    <w:rPr>
                      <w:rFonts w:ascii="Times New Roman" w:eastAsia="Calibri" w:hAnsi="Times New Roman" w:cs="Times New Roman"/>
                      <w:sz w:val="24"/>
                      <w:szCs w:val="24"/>
                      <w:lang w:val="ky-KG"/>
                    </w:rPr>
                    <w:t xml:space="preserve"> аткаруу</w:t>
                  </w:r>
                  <w:r w:rsidRPr="004A2771">
                    <w:rPr>
                      <w:rFonts w:ascii="Times New Roman" w:eastAsia="Calibri" w:hAnsi="Times New Roman" w:cs="Times New Roman"/>
                      <w:sz w:val="24"/>
                      <w:szCs w:val="24"/>
                    </w:rPr>
                    <w:t>;</w:t>
                  </w:r>
                </w:p>
                <w:p w:rsidR="003601EA" w:rsidRPr="004A2771" w:rsidRDefault="003601EA" w:rsidP="003601EA">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 </w:t>
                  </w:r>
                  <w:r w:rsidRPr="004A2771">
                    <w:rPr>
                      <w:rFonts w:ascii="Calibri" w:eastAsia="Calibri" w:hAnsi="Calibri" w:cs="Times New Roman"/>
                      <w:sz w:val="24"/>
                      <w:szCs w:val="24"/>
                    </w:rPr>
                    <w:t xml:space="preserve"> </w:t>
                  </w:r>
                  <w:r w:rsidRPr="004A2771">
                    <w:rPr>
                      <w:rFonts w:ascii="Times New Roman" w:eastAsia="Calibri" w:hAnsi="Times New Roman" w:cs="Times New Roman"/>
                      <w:sz w:val="24"/>
                      <w:szCs w:val="24"/>
                    </w:rPr>
                    <w:t xml:space="preserve">кызмат алган адамдардын жынысы, расасы, тили, майыптыгы, </w:t>
                  </w:r>
                  <w:r w:rsidRPr="004A2771">
                    <w:rPr>
                      <w:rFonts w:ascii="Times New Roman" w:eastAsia="Calibri" w:hAnsi="Times New Roman" w:cs="Times New Roman"/>
                      <w:sz w:val="24"/>
                      <w:szCs w:val="24"/>
                      <w:lang w:val="ky-KG"/>
                    </w:rPr>
                    <w:t>этникалык таандыгы</w:t>
                  </w:r>
                  <w:r w:rsidRPr="004A2771">
                    <w:rPr>
                      <w:rFonts w:ascii="Times New Roman" w:eastAsia="Calibri" w:hAnsi="Times New Roman" w:cs="Times New Roman"/>
                      <w:sz w:val="24"/>
                      <w:szCs w:val="24"/>
                    </w:rPr>
                    <w:t>, дини, теги, мүлктүк же башка абалы боюнча басмырлоого жол бербөө;</w:t>
                  </w:r>
                </w:p>
                <w:p w:rsidR="003601EA" w:rsidRPr="004A2771" w:rsidRDefault="003601EA" w:rsidP="003601EA">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 </w:t>
                  </w:r>
                  <w:r w:rsidRPr="004A2771">
                    <w:rPr>
                      <w:rFonts w:ascii="Calibri" w:eastAsia="Calibri" w:hAnsi="Calibri" w:cs="Times New Roman"/>
                      <w:sz w:val="24"/>
                      <w:szCs w:val="24"/>
                    </w:rPr>
                    <w:t xml:space="preserve"> </w:t>
                  </w:r>
                  <w:r w:rsidRPr="004A2771">
                    <w:rPr>
                      <w:rFonts w:ascii="Times New Roman" w:eastAsia="Calibri" w:hAnsi="Times New Roman" w:cs="Times New Roman"/>
                      <w:sz w:val="24"/>
                      <w:szCs w:val="24"/>
                    </w:rPr>
                    <w:t>жарандардан кызматты алуу үчүн ушул стандартта көрсөтүлгөн документтерди гана талап кылуу</w:t>
                  </w:r>
                  <w:r w:rsidRPr="004A2771">
                    <w:rPr>
                      <w:rFonts w:ascii="Times New Roman" w:eastAsia="Calibri" w:hAnsi="Times New Roman" w:cs="Times New Roman"/>
                      <w:sz w:val="24"/>
                      <w:szCs w:val="24"/>
                      <w:lang w:val="ky-KG"/>
                    </w:rPr>
                    <w:t>, жеткиликтүүлүгү</w:t>
                  </w:r>
                  <w:r w:rsidRPr="004A2771">
                    <w:rPr>
                      <w:rFonts w:ascii="Times New Roman" w:eastAsia="Calibri" w:hAnsi="Times New Roman" w:cs="Times New Roman"/>
                      <w:sz w:val="24"/>
                      <w:szCs w:val="24"/>
                    </w:rPr>
                    <w:t>;</w:t>
                  </w:r>
                </w:p>
                <w:p w:rsidR="003601EA" w:rsidRPr="004A2771" w:rsidRDefault="003601EA" w:rsidP="003601EA">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 ушул стандартта белгиленген кызматтарды көрсөтүү шарттарынын сакталышы: имаратка кирүү, санитардык-гигиеналык </w:t>
                  </w:r>
                  <w:r w:rsidRPr="004A2771">
                    <w:rPr>
                      <w:rFonts w:ascii="Times New Roman" w:eastAsia="Calibri" w:hAnsi="Times New Roman" w:cs="Times New Roman"/>
                      <w:sz w:val="24"/>
                      <w:szCs w:val="24"/>
                      <w:lang w:val="ky-KG"/>
                    </w:rPr>
                    <w:t>имараттын</w:t>
                  </w:r>
                  <w:r w:rsidRPr="004A2771">
                    <w:rPr>
                      <w:rFonts w:ascii="Times New Roman" w:eastAsia="Calibri" w:hAnsi="Times New Roman" w:cs="Times New Roman"/>
                      <w:sz w:val="24"/>
                      <w:szCs w:val="24"/>
                    </w:rPr>
                    <w:t xml:space="preserve"> болушу, жарандар үчүн ыңгайлуу кабыл алуу графиги, маалыматтык камсыздоонун болушу жана </w:t>
                  </w:r>
                  <w:proofErr w:type="gramStart"/>
                  <w:r w:rsidRPr="004A2771">
                    <w:rPr>
                      <w:rFonts w:ascii="Times New Roman" w:eastAsia="Calibri" w:hAnsi="Times New Roman" w:cs="Times New Roman"/>
                      <w:sz w:val="24"/>
                      <w:szCs w:val="24"/>
                    </w:rPr>
                    <w:t>жеткиликтүүлүгү</w:t>
                  </w:r>
                  <w:r w:rsidRPr="004A2771">
                    <w:rPr>
                      <w:rFonts w:ascii="Times New Roman" w:eastAsia="Calibri" w:hAnsi="Times New Roman" w:cs="Times New Roman"/>
                      <w:sz w:val="24"/>
                      <w:szCs w:val="24"/>
                      <w:lang w:val="ky-KG"/>
                    </w:rPr>
                    <w:t xml:space="preserve"> </w:t>
                  </w:r>
                  <w:r w:rsidRPr="004A2771">
                    <w:rPr>
                      <w:rFonts w:ascii="Calibri" w:eastAsia="Calibri" w:hAnsi="Calibri" w:cs="Times New Roman"/>
                      <w:sz w:val="24"/>
                      <w:szCs w:val="24"/>
                    </w:rPr>
                    <w:t xml:space="preserve"> </w:t>
                  </w:r>
                  <w:r w:rsidRPr="004A2771">
                    <w:rPr>
                      <w:rFonts w:ascii="Times New Roman" w:eastAsia="Calibri" w:hAnsi="Times New Roman" w:cs="Times New Roman"/>
                      <w:sz w:val="24"/>
                      <w:szCs w:val="24"/>
                      <w:lang w:val="ky-KG"/>
                    </w:rPr>
                    <w:t>(</w:t>
                  </w:r>
                  <w:proofErr w:type="gramEnd"/>
                  <w:r w:rsidRPr="004A2771">
                    <w:rPr>
                      <w:rFonts w:ascii="Times New Roman" w:eastAsia="Calibri" w:hAnsi="Times New Roman" w:cs="Times New Roman"/>
                      <w:sz w:val="24"/>
                      <w:szCs w:val="24"/>
                      <w:lang w:val="ky-KG"/>
                    </w:rPr>
                    <w:t>басма жана электрондук форматта)</w:t>
                  </w:r>
                </w:p>
                <w:p w:rsidR="003601EA" w:rsidRPr="004A2771" w:rsidRDefault="003601EA" w:rsidP="003601EA">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 кызматтарды көрсөтүүдө кызматкерлердин </w:t>
                  </w:r>
                  <w:r w:rsidRPr="004A2771">
                    <w:rPr>
                      <w:rFonts w:ascii="Times New Roman" w:eastAsia="Calibri" w:hAnsi="Times New Roman" w:cs="Times New Roman"/>
                      <w:sz w:val="24"/>
                      <w:szCs w:val="24"/>
                      <w:lang w:val="ky-KG"/>
                    </w:rPr>
                    <w:t>тактыгы</w:t>
                  </w:r>
                  <w:r w:rsidRPr="004A2771">
                    <w:rPr>
                      <w:rFonts w:ascii="Times New Roman" w:eastAsia="Calibri" w:hAnsi="Times New Roman" w:cs="Times New Roman"/>
                      <w:sz w:val="24"/>
                      <w:szCs w:val="24"/>
                    </w:rPr>
                    <w:t xml:space="preserve"> жана сылыктыгы, кызмат көрсөтүүнүн бардык процедурасынын жүрүшүндө </w:t>
                  </w:r>
                  <w:r w:rsidRPr="004A2771">
                    <w:rPr>
                      <w:rFonts w:ascii="Times New Roman" w:eastAsia="Calibri" w:hAnsi="Times New Roman" w:cs="Times New Roman"/>
                      <w:sz w:val="24"/>
                      <w:szCs w:val="24"/>
                      <w:lang w:val="ky-KG"/>
                    </w:rPr>
                    <w:t>кеңеш</w:t>
                  </w:r>
                  <w:r w:rsidRPr="004A2771">
                    <w:rPr>
                      <w:rFonts w:ascii="Times New Roman" w:eastAsia="Calibri" w:hAnsi="Times New Roman" w:cs="Times New Roman"/>
                      <w:sz w:val="24"/>
                      <w:szCs w:val="24"/>
                    </w:rPr>
                    <w:t xml:space="preserve"> берүү;</w:t>
                  </w:r>
                </w:p>
                <w:p w:rsidR="003601EA" w:rsidRPr="004A2771" w:rsidRDefault="003601EA" w:rsidP="003601EA">
                  <w:pPr>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 </w:t>
                  </w:r>
                  <w:r w:rsidRPr="004A2771">
                    <w:rPr>
                      <w:rFonts w:ascii="Calibri" w:eastAsia="Calibri" w:hAnsi="Calibri" w:cs="Times New Roman"/>
                      <w:sz w:val="24"/>
                      <w:szCs w:val="24"/>
                    </w:rPr>
                    <w:t xml:space="preserve"> </w:t>
                  </w:r>
                  <w:r w:rsidRPr="004A2771">
                    <w:rPr>
                      <w:rFonts w:ascii="Times New Roman" w:eastAsia="Calibri" w:hAnsi="Times New Roman" w:cs="Times New Roman"/>
                      <w:sz w:val="24"/>
                      <w:szCs w:val="24"/>
                    </w:rPr>
                    <w:t>акыркы натыйжанын (алынган кызматтын) керектөөчүнүн күтүүлөрүнө ылайык келиши;</w:t>
                  </w:r>
                </w:p>
                <w:p w:rsidR="003601EA" w:rsidRPr="004A2771" w:rsidRDefault="003601EA" w:rsidP="003601EA">
                  <w:pPr>
                    <w:tabs>
                      <w:tab w:val="left" w:pos="3402"/>
                      <w:tab w:val="left" w:pos="3544"/>
                    </w:tabs>
                    <w:spacing w:after="0"/>
                    <w:jc w:val="both"/>
                    <w:rPr>
                      <w:rFonts w:ascii="Times New Roman" w:eastAsia="Calibri" w:hAnsi="Times New Roman" w:cs="Times New Roman"/>
                      <w:sz w:val="24"/>
                      <w:szCs w:val="24"/>
                    </w:rPr>
                  </w:pPr>
                  <w:r w:rsidRPr="004A2771">
                    <w:rPr>
                      <w:rFonts w:ascii="Times New Roman" w:eastAsia="Calibri" w:hAnsi="Times New Roman" w:cs="Times New Roman"/>
                      <w:sz w:val="24"/>
                      <w:szCs w:val="24"/>
                    </w:rPr>
                    <w:t xml:space="preserve">- жеткиликтүү жерде жарандардын </w:t>
                  </w:r>
                  <w:r w:rsidRPr="004A2771">
                    <w:rPr>
                      <w:rFonts w:ascii="Times New Roman" w:eastAsia="Calibri" w:hAnsi="Times New Roman" w:cs="Times New Roman"/>
                      <w:sz w:val="24"/>
                      <w:szCs w:val="24"/>
                      <w:lang w:val="ky-KG"/>
                    </w:rPr>
                    <w:t>арызданууларынын</w:t>
                  </w:r>
                  <w:r w:rsidRPr="004A2771">
                    <w:rPr>
                      <w:rFonts w:ascii="Times New Roman" w:eastAsia="Calibri" w:hAnsi="Times New Roman" w:cs="Times New Roman"/>
                      <w:sz w:val="24"/>
                      <w:szCs w:val="24"/>
                    </w:rPr>
                    <w:t xml:space="preserve"> жана сунуштарынын китебинин болушу;</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мамлекеттик кызмат көрсөтүүлөрдү керектөөчүлөрдүн Кыргыз Республикасынын мыйзамдарында белгиленген укуктарын жана мыйзамдуу кызыкчылыктарын сактоо.</w:t>
                  </w:r>
                </w:p>
              </w:tc>
            </w:tr>
            <w:tr w:rsidR="003601EA" w:rsidRPr="00A96B9D"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lastRenderedPageBreak/>
                    <w:t>15</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Электрондук форматта кызмат көрсөтүү </w:t>
                  </w:r>
                </w:p>
              </w:tc>
              <w:tc>
                <w:tcPr>
                  <w:tcW w:w="3122"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shd w:val="clear" w:color="auto" w:fill="FFFFFF"/>
                      <w:lang w:eastAsia="ru-RU"/>
                    </w:rPr>
                  </w:pPr>
                  <w:r w:rsidRPr="004A2771">
                    <w:rPr>
                      <w:rFonts w:ascii="Times New Roman" w:eastAsia="Times New Roman" w:hAnsi="Times New Roman" w:cs="Times New Roman"/>
                      <w:sz w:val="24"/>
                      <w:szCs w:val="24"/>
                      <w:shd w:val="clear" w:color="auto" w:fill="FFFFFF"/>
                      <w:lang w:val="ky-KG" w:eastAsia="ru-RU"/>
                    </w:rPr>
                    <w:t xml:space="preserve">Кыргыз Республикасынын Өкмөтүнүн 2019-жылдын 7-октябрындагы № 525 токтому менен бекитилген Электрондук кызмат көрсөтүүлөрдүн мамлекеттик порталын пайдалануу эрежелерине ылайык, кызмат көрсөтүү электрондук форматта электрондук кызмат көрсөтүүлөрдүн Мамлекеттик порталы – portal.tunduk.kg </w:t>
                  </w:r>
                  <w:r w:rsidRPr="004A2771">
                    <w:rPr>
                      <w:rFonts w:ascii="Times New Roman" w:eastAsia="Times New Roman" w:hAnsi="Times New Roman" w:cs="Times New Roman"/>
                      <w:sz w:val="24"/>
                      <w:szCs w:val="24"/>
                      <w:shd w:val="clear" w:color="auto" w:fill="FFFFFF"/>
                      <w:lang w:val="ky-KG" w:eastAsia="ru-RU"/>
                    </w:rPr>
                    <w:lastRenderedPageBreak/>
                    <w:t xml:space="preserve">аркылуу кызматты алууга сурам-жылоо (арызды) кабыл алуу бөлүгүндө көрсөтүлөт. </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shd w:val="clear" w:color="auto" w:fill="FFFFFF"/>
                      <w:lang w:val="ky-KG" w:eastAsia="ru-RU"/>
                    </w:rPr>
                  </w:pPr>
                  <w:r w:rsidRPr="004A2771">
                    <w:rPr>
                      <w:rFonts w:ascii="Times New Roman" w:eastAsia="Times New Roman" w:hAnsi="Times New Roman" w:cs="Times New Roman"/>
                      <w:sz w:val="24"/>
                      <w:szCs w:val="24"/>
                      <w:shd w:val="clear" w:color="auto" w:fill="FFFFFF"/>
                      <w:lang w:val="ky-KG" w:eastAsia="ru-RU"/>
                    </w:rPr>
                    <w:t>Эскертүү</w:t>
                  </w:r>
                  <w:r w:rsidRPr="004A2771">
                    <w:rPr>
                      <w:rFonts w:ascii="Times New Roman" w:eastAsia="Times New Roman" w:hAnsi="Times New Roman" w:cs="Times New Roman"/>
                      <w:sz w:val="24"/>
                      <w:szCs w:val="24"/>
                      <w:shd w:val="clear" w:color="auto" w:fill="FFFFFF"/>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shd w:val="clear" w:color="auto" w:fill="FFFFFF"/>
                      <w:lang w:eastAsia="ru-RU"/>
                    </w:rPr>
                    <w:t>Кызматка электрондук арыз жөнөтүү үчүн арыз ээси portal.tunduk.kg порталында каттоодон өтүшү керек.</w:t>
                  </w:r>
                  <w:r w:rsidRPr="004A2771">
                    <w:rPr>
                      <w:rFonts w:ascii="Times New Roman" w:eastAsia="Times New Roman" w:hAnsi="Times New Roman" w:cs="Times New Roman"/>
                      <w:sz w:val="24"/>
                      <w:szCs w:val="24"/>
                      <w:shd w:val="clear" w:color="auto" w:fill="FFFFFF"/>
                      <w:lang w:val="ky-KG" w:eastAsia="ru-RU"/>
                    </w:rPr>
                    <w:t xml:space="preserve"> Онлайн интерактивдүүлүк этабы – 3 (веб-баракчада электрондук түрдө арызды толтуруу жана кагазга басып чыгарбастан мамлекеттик органдын кароосуна кабыл алуу функциясы бар). </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shd w:val="clear" w:color="auto" w:fill="FFFFFF"/>
                      <w:lang w:val="ky-KG" w:eastAsia="ru-RU"/>
                    </w:rPr>
                    <w:t>Кызмат дистанциялык өз ара аракеттешүүнү колдонуу менен дары каражаттарынын/медициналык буюмдардын өндүрүүчүлөрүнүн ишмердигин баалоо жолу менен көрсөтүлүшү мүмкүн.</w:t>
                  </w:r>
                </w:p>
              </w:tc>
            </w:tr>
            <w:tr w:rsidR="003601EA" w:rsidRPr="00A96B9D" w:rsidTr="003601EA">
              <w:tc>
                <w:tcPr>
                  <w:tcW w:w="5000" w:type="pct"/>
                  <w:gridSpan w:val="3"/>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b/>
                      <w:sz w:val="24"/>
                      <w:szCs w:val="24"/>
                      <w:lang w:val="ky-KG" w:eastAsia="ru-RU"/>
                    </w:rPr>
                    <w:lastRenderedPageBreak/>
                    <w:t xml:space="preserve"> </w:t>
                  </w:r>
                  <w:r w:rsidRPr="004A2771">
                    <w:rPr>
                      <w:rFonts w:ascii="Times New Roman" w:eastAsia="Times New Roman" w:hAnsi="Times New Roman" w:cs="Times New Roman"/>
                      <w:sz w:val="24"/>
                      <w:szCs w:val="24"/>
                      <w:lang w:val="ky-KG" w:eastAsia="ru-RU"/>
                    </w:rPr>
                    <w:t>Мамлекеттик кызмат көрсөтүүдөн баш тартуунун негиздери жана арыздануунун тартиби</w:t>
                  </w:r>
                </w:p>
              </w:tc>
            </w:tr>
            <w:tr w:rsidR="003601EA" w:rsidRPr="00783756"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16</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 көрсөтүүдөн баш тартуу үчүн негиздер</w:t>
                  </w:r>
                </w:p>
              </w:tc>
              <w:tc>
                <w:tcPr>
                  <w:tcW w:w="3122"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Мамлекеттик кызмат көрсөтүүдөн баш тартуу үчүн негиз болуп </w:t>
                  </w:r>
                  <w:r w:rsidRPr="004A2771">
                    <w:rPr>
                      <w:rFonts w:ascii="Times New Roman" w:eastAsia="Times New Roman" w:hAnsi="Times New Roman" w:cs="Times New Roman"/>
                      <w:sz w:val="24"/>
                      <w:szCs w:val="24"/>
                      <w:lang w:val="ky-KG" w:eastAsia="ru-RU"/>
                    </w:rPr>
                    <w:t xml:space="preserve">төмөнкүлөр </w:t>
                  </w:r>
                  <w:r w:rsidRPr="004A2771">
                    <w:rPr>
                      <w:rFonts w:ascii="Times New Roman" w:eastAsia="Times New Roman" w:hAnsi="Times New Roman" w:cs="Times New Roman"/>
                      <w:sz w:val="24"/>
                      <w:szCs w:val="24"/>
                      <w:lang w:eastAsia="ru-RU"/>
                    </w:rPr>
                    <w:t>саналат:</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val="ky-KG" w:eastAsia="ru-RU"/>
                    </w:rPr>
                    <w:t>- ушул стандарттын 12-пунктунда саналган документтердин толук эмес топтому, ошондой эле арызда камтылган жана (же) ыйгарым укуктуу органдын (уюмдун) талабы боюнча берилген документтердин толук эместиги жана (же) так эместиги</w:t>
                  </w:r>
                  <w:r w:rsidRPr="004A2771">
                    <w:rPr>
                      <w:rFonts w:ascii="Times New Roman" w:eastAsia="Times New Roman" w:hAnsi="Times New Roman" w:cs="Times New Roman"/>
                      <w:sz w:val="24"/>
                      <w:szCs w:val="24"/>
                      <w:lang w:eastAsia="ru-RU"/>
                    </w:rPr>
                    <w:t>;</w:t>
                  </w:r>
                </w:p>
                <w:p w:rsidR="003601EA" w:rsidRPr="004A2771" w:rsidRDefault="003601EA" w:rsidP="003601EA">
                  <w:pPr>
                    <w:tabs>
                      <w:tab w:val="left" w:pos="1166"/>
                    </w:tabs>
                    <w:autoSpaceDE w:val="0"/>
                    <w:autoSpaceDN w:val="0"/>
                    <w:adjustRightInd w:val="0"/>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 xml:space="preserve">- </w:t>
                  </w:r>
                  <w:r w:rsidRPr="004A2771">
                    <w:rPr>
                      <w:rFonts w:ascii="Times New Roman" w:eastAsia="Times New Roman" w:hAnsi="Times New Roman" w:cs="Times New Roman"/>
                      <w:sz w:val="24"/>
                      <w:szCs w:val="24"/>
                      <w:lang w:eastAsia="ru-RU"/>
                    </w:rPr>
                    <w:t xml:space="preserve"> </w:t>
                  </w:r>
                  <w:r w:rsidRPr="004A2771">
                    <w:rPr>
                      <w:rFonts w:ascii="Times New Roman" w:eastAsia="Times New Roman" w:hAnsi="Times New Roman" w:cs="Times New Roman"/>
                      <w:sz w:val="24"/>
                      <w:szCs w:val="24"/>
                      <w:lang w:val="ky-KG" w:eastAsia="ru-RU"/>
                    </w:rPr>
                    <w:t>бул инспекция процедурасын жүргүзүүгө мүмкүн эмес кылган</w:t>
                  </w:r>
                  <w:r w:rsidRPr="004A2771">
                    <w:rPr>
                      <w:rFonts w:ascii="Times New Roman" w:eastAsia="Times New Roman" w:hAnsi="Times New Roman" w:cs="Times New Roman"/>
                      <w:sz w:val="24"/>
                      <w:szCs w:val="24"/>
                      <w:lang w:eastAsia="ru-RU"/>
                    </w:rPr>
                    <w:t xml:space="preserve"> </w:t>
                  </w:r>
                  <w:r w:rsidRPr="004A2771">
                    <w:rPr>
                      <w:rFonts w:ascii="Times New Roman" w:eastAsia="Times New Roman" w:hAnsi="Times New Roman" w:cs="Times New Roman"/>
                      <w:sz w:val="24"/>
                      <w:szCs w:val="24"/>
                      <w:lang w:val="ky-KG" w:eastAsia="ru-RU"/>
                    </w:rPr>
                    <w:t xml:space="preserve"> арыз берүүчү тарабынан инспекция жүргүзүүнүн шарттарын камсыз кылуу боюнча милдеттерди аткарбагандыгы</w:t>
                  </w:r>
                  <w:r w:rsidRPr="004A2771">
                    <w:rPr>
                      <w:rFonts w:ascii="Times New Roman" w:eastAsia="Times New Roman" w:hAnsi="Times New Roman" w:cs="Times New Roman"/>
                      <w:sz w:val="24"/>
                      <w:szCs w:val="24"/>
                      <w:lang w:eastAsia="ru-RU"/>
                    </w:rPr>
                    <w:t>.</w:t>
                  </w:r>
                </w:p>
              </w:tc>
            </w:tr>
            <w:tr w:rsidR="003601EA" w:rsidRPr="00A96B9D"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17</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Арыздануу тартиби</w:t>
                  </w:r>
                </w:p>
              </w:tc>
              <w:tc>
                <w:tcPr>
                  <w:tcW w:w="3122" w:type="pct"/>
                  <w:tcMar>
                    <w:top w:w="0" w:type="dxa"/>
                    <w:left w:w="108" w:type="dxa"/>
                    <w:bottom w:w="0" w:type="dxa"/>
                    <w:right w:w="108" w:type="dxa"/>
                  </w:tcMar>
                  <w:hideMark/>
                </w:tcPr>
                <w:p w:rsidR="003601EA" w:rsidRPr="004A2771" w:rsidRDefault="003601EA" w:rsidP="003601EA">
                  <w:pPr>
                    <w:spacing w:after="0"/>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xml:space="preserve">Кызмат талаптагыдай эмес көрсөтүлгөн учурда арыз ээси кызмат көрсөтүүчү ыйгарым укуктуу органдын жетекчилигине же ушул кызматты көрсөтүүгө жооптуу ыйгарым укуктуу органдын жетекчилигине оозеки же жазуу жүзүндө арыздануу менен кайрылууга укуктуу. </w:t>
                  </w:r>
                </w:p>
                <w:p w:rsidR="003601EA" w:rsidRPr="004A2771" w:rsidRDefault="003601EA" w:rsidP="003601EA">
                  <w:pPr>
                    <w:spacing w:after="0"/>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Мамлекеттик кызматты алуучунун атынан арыздануу анын мыйзамдуу өкүлдөрү тарабынан берилиши мүмкүн.</w:t>
                  </w:r>
                </w:p>
                <w:p w:rsidR="003601EA" w:rsidRPr="004A2771" w:rsidRDefault="003601EA" w:rsidP="003601EA">
                  <w:pPr>
                    <w:spacing w:after="0"/>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lastRenderedPageBreak/>
                    <w:t>Жазуу жүзүндөгү арыздануу төмөнкүлөрдү камтууга тийиш:</w:t>
                  </w:r>
                </w:p>
                <w:p w:rsidR="003601EA" w:rsidRPr="004A2771" w:rsidRDefault="003601EA" w:rsidP="003601EA">
                  <w:pPr>
                    <w:spacing w:after="0"/>
                    <w:jc w:val="both"/>
                    <w:rPr>
                      <w:rFonts w:ascii="Times New Roman" w:eastAsia="Calibri" w:hAnsi="Times New Roman" w:cs="Times New Roman"/>
                      <w:sz w:val="24"/>
                      <w:szCs w:val="24"/>
                      <w:lang w:val="ky-KG"/>
                    </w:rPr>
                  </w:pPr>
                  <w:r w:rsidRPr="004A2771">
                    <w:rPr>
                      <w:rFonts w:ascii="Times New Roman" w:eastAsia="Calibri" w:hAnsi="Times New Roman" w:cs="Times New Roman"/>
                      <w:sz w:val="24"/>
                      <w:szCs w:val="24"/>
                      <w:lang w:val="ky-KG"/>
                    </w:rPr>
                    <w:t xml:space="preserve">- </w:t>
                  </w:r>
                  <w:r w:rsidRPr="004A2771">
                    <w:rPr>
                      <w:rFonts w:ascii="Calibri" w:eastAsia="Calibri" w:hAnsi="Calibri" w:cs="Times New Roman"/>
                      <w:sz w:val="24"/>
                      <w:szCs w:val="24"/>
                      <w:lang w:val="ky-KG"/>
                    </w:rPr>
                    <w:t xml:space="preserve"> </w:t>
                  </w:r>
                  <w:r w:rsidRPr="004A2771">
                    <w:rPr>
                      <w:rFonts w:ascii="Times New Roman" w:eastAsia="Calibri" w:hAnsi="Times New Roman" w:cs="Times New Roman"/>
                      <w:sz w:val="24"/>
                      <w:szCs w:val="24"/>
                      <w:lang w:val="ky-KG"/>
                    </w:rPr>
                    <w:t>уюмдун - кызматты керектөөчүнүн аталышы;</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sz w:val="24"/>
                      <w:szCs w:val="24"/>
                      <w:lang w:val="ky-KG" w:eastAsia="ru-RU"/>
                    </w:rPr>
                    <w:t xml:space="preserve">- </w:t>
                  </w:r>
                  <w:r w:rsidRPr="004A2771">
                    <w:rPr>
                      <w:rFonts w:ascii="Arial" w:eastAsia="Times New Roman" w:hAnsi="Arial" w:cs="Arial"/>
                      <w:sz w:val="24"/>
                      <w:szCs w:val="24"/>
                      <w:lang w:val="ky-KG" w:eastAsia="ru-RU"/>
                    </w:rPr>
                    <w:t xml:space="preserve"> </w:t>
                  </w:r>
                  <w:r w:rsidRPr="004A2771">
                    <w:rPr>
                      <w:rFonts w:ascii="Times New Roman" w:eastAsia="Times New Roman" w:hAnsi="Times New Roman" w:cs="Times New Roman"/>
                      <w:sz w:val="24"/>
                      <w:szCs w:val="24"/>
                      <w:lang w:val="ky-KG" w:eastAsia="ru-RU"/>
                    </w:rPr>
                    <w:t>кызмат көрсөтүүнү керектөөчүнүн атынан арыздануу берген адамдын аты-жөнү, анын кызматы жана юридикалык жактын жайгашкан жери;</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w:t>
                  </w:r>
                  <w:r w:rsidRPr="004A2771">
                    <w:rPr>
                      <w:rFonts w:ascii="Times New Roman" w:eastAsia="Times New Roman" w:hAnsi="Times New Roman" w:cs="Times New Roman"/>
                      <w:sz w:val="24"/>
                      <w:szCs w:val="24"/>
                      <w:lang w:val="ky-KG" w:eastAsia="ru-RU"/>
                    </w:rPr>
                    <w:t xml:space="preserve">арыздануу </w:t>
                  </w:r>
                  <w:r w:rsidRPr="004A2771">
                    <w:rPr>
                      <w:rFonts w:ascii="Times New Roman" w:eastAsia="Times New Roman" w:hAnsi="Times New Roman" w:cs="Times New Roman"/>
                      <w:sz w:val="24"/>
                      <w:szCs w:val="24"/>
                      <w:lang w:eastAsia="ru-RU"/>
                    </w:rPr>
                    <w:t>предмет</w:t>
                  </w:r>
                  <w:r w:rsidRPr="004A2771">
                    <w:rPr>
                      <w:rFonts w:ascii="Times New Roman" w:eastAsia="Times New Roman" w:hAnsi="Times New Roman" w:cs="Times New Roman"/>
                      <w:sz w:val="24"/>
                      <w:szCs w:val="24"/>
                      <w:lang w:val="ky-KG" w:eastAsia="ru-RU"/>
                    </w:rPr>
                    <w:t>и</w:t>
                  </w:r>
                  <w:r w:rsidRPr="004A2771">
                    <w:rPr>
                      <w:rFonts w:ascii="Times New Roman" w:eastAsia="Times New Roman" w:hAnsi="Times New Roman" w:cs="Times New Roman"/>
                      <w:sz w:val="24"/>
                      <w:szCs w:val="24"/>
                      <w:lang w:eastAsia="ru-RU"/>
                    </w:rPr>
                    <w:t>;</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val="ky-KG" w:eastAsia="ru-RU"/>
                    </w:rPr>
                    <w:t>арызданууга</w:t>
                  </w:r>
                  <w:r w:rsidRPr="004A2771">
                    <w:rPr>
                      <w:rFonts w:ascii="Times New Roman" w:eastAsia="Times New Roman" w:hAnsi="Times New Roman" w:cs="Times New Roman"/>
                      <w:sz w:val="24"/>
                      <w:szCs w:val="24"/>
                      <w:lang w:eastAsia="ru-RU"/>
                    </w:rPr>
                    <w:t xml:space="preserve"> тиркелген документтердин тизмеси;</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val="ky-KG" w:eastAsia="ru-RU"/>
                    </w:rPr>
                    <w:t>арыздануу</w:t>
                  </w:r>
                  <w:r w:rsidRPr="004A2771">
                    <w:rPr>
                      <w:rFonts w:ascii="Times New Roman" w:eastAsia="Times New Roman" w:hAnsi="Times New Roman" w:cs="Times New Roman"/>
                      <w:sz w:val="24"/>
                      <w:szCs w:val="24"/>
                      <w:lang w:eastAsia="ru-RU"/>
                    </w:rPr>
                    <w:t xml:space="preserve"> берилген күнү, айы жана жылы;</w:t>
                  </w:r>
                </w:p>
                <w:p w:rsidR="003601EA" w:rsidRPr="004A2771" w:rsidRDefault="003601EA" w:rsidP="003601EA">
                  <w:pPr>
                    <w:tabs>
                      <w:tab w:val="left" w:pos="426"/>
                    </w:tabs>
                    <w:spacing w:after="6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 xml:space="preserve">- </w:t>
                  </w:r>
                  <w:r w:rsidRPr="004A2771">
                    <w:rPr>
                      <w:rFonts w:ascii="Arial" w:eastAsia="Times New Roman" w:hAnsi="Arial" w:cs="Arial"/>
                      <w:sz w:val="24"/>
                      <w:szCs w:val="24"/>
                      <w:lang w:eastAsia="ru-RU"/>
                    </w:rPr>
                    <w:t xml:space="preserve"> </w:t>
                  </w:r>
                  <w:r w:rsidRPr="004A2771">
                    <w:rPr>
                      <w:rFonts w:ascii="Times New Roman" w:eastAsia="Times New Roman" w:hAnsi="Times New Roman" w:cs="Times New Roman"/>
                      <w:sz w:val="24"/>
                      <w:szCs w:val="24"/>
                      <w:lang w:eastAsia="ru-RU"/>
                    </w:rPr>
                    <w:t xml:space="preserve">юридикалык жактын атынан </w:t>
                  </w:r>
                  <w:r w:rsidRPr="004A2771">
                    <w:rPr>
                      <w:rFonts w:ascii="Times New Roman" w:eastAsia="Times New Roman" w:hAnsi="Times New Roman" w:cs="Times New Roman"/>
                      <w:sz w:val="24"/>
                      <w:szCs w:val="24"/>
                      <w:lang w:val="ky-KG" w:eastAsia="ru-RU"/>
                    </w:rPr>
                    <w:t>арыздануу</w:t>
                  </w:r>
                  <w:r w:rsidRPr="004A2771">
                    <w:rPr>
                      <w:rFonts w:ascii="Times New Roman" w:eastAsia="Times New Roman" w:hAnsi="Times New Roman" w:cs="Times New Roman"/>
                      <w:sz w:val="24"/>
                      <w:szCs w:val="24"/>
                      <w:lang w:eastAsia="ru-RU"/>
                    </w:rPr>
                    <w:t xml:space="preserve"> берген адамдын колу, юридикалык жактын мөөрү.</w:t>
                  </w:r>
                </w:p>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val="ky-KG" w:eastAsia="ru-RU"/>
                    </w:rPr>
                  </w:pPr>
                  <w:r w:rsidRPr="004A2771">
                    <w:rPr>
                      <w:rFonts w:ascii="Times New Roman" w:eastAsia="Times New Roman" w:hAnsi="Times New Roman" w:cs="Times New Roman"/>
                      <w:bCs/>
                      <w:sz w:val="24"/>
                      <w:szCs w:val="24"/>
                      <w:lang w:val="ky-KG" w:eastAsia="ru-RU"/>
                    </w:rPr>
                    <w:t>Арыздануу</w:t>
                  </w:r>
                  <w:r w:rsidRPr="004A2771">
                    <w:rPr>
                      <w:rFonts w:ascii="Times New Roman" w:eastAsia="Times New Roman" w:hAnsi="Times New Roman" w:cs="Times New Roman"/>
                      <w:bCs/>
                      <w:sz w:val="24"/>
                      <w:szCs w:val="24"/>
                      <w:lang w:eastAsia="ru-RU"/>
                    </w:rPr>
                    <w:t xml:space="preserve"> жана дооматтарды кароо «Административдик иштин негиздери жана административдик жол-жоболор жөнүндө» Кыргыз Республикасынын Мыйзамында белгиленген тартипте жүзөгө ашырылат.</w:t>
                  </w:r>
                  <w:r w:rsidRPr="004A2771">
                    <w:rPr>
                      <w:rFonts w:ascii="Times New Roman" w:eastAsia="Times New Roman" w:hAnsi="Times New Roman" w:cs="Times New Roman"/>
                      <w:bCs/>
                      <w:sz w:val="24"/>
                      <w:szCs w:val="24"/>
                      <w:lang w:val="ky-KG" w:eastAsia="ru-RU"/>
                    </w:rPr>
                    <w:t xml:space="preserve"> Арыздануу боюнча кабыл алынган чечимге нааразы болгон учурда, арыз ээси сот тартибинде чечимге арызданууга укуктуу. </w:t>
                  </w:r>
                </w:p>
              </w:tc>
            </w:tr>
            <w:tr w:rsidR="003601EA" w:rsidRPr="00783756" w:rsidTr="003601EA">
              <w:tc>
                <w:tcPr>
                  <w:tcW w:w="291" w:type="pct"/>
                  <w:tcMar>
                    <w:top w:w="0" w:type="dxa"/>
                    <w:left w:w="108" w:type="dxa"/>
                    <w:bottom w:w="0" w:type="dxa"/>
                    <w:right w:w="108" w:type="dxa"/>
                  </w:tcMar>
                  <w:hideMark/>
                </w:tcPr>
                <w:p w:rsidR="003601EA" w:rsidRPr="004A2771" w:rsidRDefault="003601EA" w:rsidP="003601EA">
                  <w:pPr>
                    <w:tabs>
                      <w:tab w:val="left" w:pos="426"/>
                    </w:tabs>
                    <w:spacing w:after="60" w:line="276" w:lineRule="auto"/>
                    <w:jc w:val="center"/>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lastRenderedPageBreak/>
                    <w:t>18</w:t>
                  </w:r>
                </w:p>
              </w:tc>
              <w:tc>
                <w:tcPr>
                  <w:tcW w:w="1587"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 көрсөтүүнүн стандартын кайра карап чыгуунун мезгилдүүлүгү</w:t>
                  </w:r>
                </w:p>
              </w:tc>
              <w:tc>
                <w:tcPr>
                  <w:tcW w:w="3122" w:type="pct"/>
                  <w:tcMar>
                    <w:top w:w="0" w:type="dxa"/>
                    <w:left w:w="108" w:type="dxa"/>
                    <w:bottom w:w="0" w:type="dxa"/>
                    <w:right w:w="108" w:type="dxa"/>
                  </w:tcMar>
                  <w:hideMark/>
                </w:tcPr>
                <w:p w:rsidR="003601EA" w:rsidRPr="004A2771" w:rsidRDefault="003601EA" w:rsidP="003601EA">
                  <w:pPr>
                    <w:tabs>
                      <w:tab w:val="left" w:pos="426"/>
                    </w:tabs>
                    <w:spacing w:after="0" w:line="240" w:lineRule="auto"/>
                    <w:jc w:val="both"/>
                    <w:rPr>
                      <w:rFonts w:ascii="Times New Roman" w:eastAsia="Times New Roman" w:hAnsi="Times New Roman" w:cs="Times New Roman"/>
                      <w:sz w:val="24"/>
                      <w:szCs w:val="24"/>
                      <w:lang w:eastAsia="ru-RU"/>
                    </w:rPr>
                  </w:pPr>
                  <w:r w:rsidRPr="004A2771">
                    <w:rPr>
                      <w:rFonts w:ascii="Times New Roman" w:eastAsia="Times New Roman" w:hAnsi="Times New Roman" w:cs="Times New Roman"/>
                      <w:sz w:val="24"/>
                      <w:szCs w:val="24"/>
                      <w:lang w:eastAsia="ru-RU"/>
                    </w:rPr>
                    <w:t>Мамлекеттик кызмат көрсөтүүнүн стандарты үзгүлтүксүз, үч жылда бир жолудан кем эмес каралып турушу керек.</w:t>
                  </w:r>
                </w:p>
              </w:tc>
            </w:tr>
          </w:tbl>
          <w:p w:rsidR="003601EA" w:rsidRPr="004D356B" w:rsidRDefault="003601EA" w:rsidP="002C37B4">
            <w:pPr>
              <w:ind w:right="283" w:firstLine="709"/>
              <w:jc w:val="center"/>
              <w:rPr>
                <w:rFonts w:ascii="Times New Roman" w:eastAsiaTheme="minorEastAsia" w:hAnsi="Times New Roman" w:cs="Times New Roman"/>
                <w:b/>
                <w:sz w:val="24"/>
                <w:szCs w:val="24"/>
              </w:rPr>
            </w:pPr>
          </w:p>
        </w:tc>
      </w:tr>
    </w:tbl>
    <w:p w:rsidR="00A96B9D" w:rsidRDefault="00A96B9D" w:rsidP="00A96B9D">
      <w:pPr>
        <w:pStyle w:val="tkKomentarij"/>
        <w:spacing w:after="0" w:line="240" w:lineRule="auto"/>
        <w:ind w:firstLine="0"/>
        <w:rPr>
          <w:rFonts w:ascii="Times New Roman" w:hAnsi="Times New Roman" w:cs="Times New Roman"/>
          <w:b/>
          <w:i w:val="0"/>
          <w:color w:val="auto"/>
          <w:spacing w:val="-10"/>
          <w:sz w:val="28"/>
          <w:szCs w:val="28"/>
        </w:rPr>
      </w:pPr>
    </w:p>
    <w:p w:rsidR="00A96B9D" w:rsidRDefault="00A96B9D" w:rsidP="00A96B9D">
      <w:pPr>
        <w:pStyle w:val="tkKomentarij"/>
        <w:spacing w:after="0" w:line="240" w:lineRule="auto"/>
        <w:ind w:firstLine="0"/>
        <w:rPr>
          <w:rFonts w:ascii="Times New Roman" w:hAnsi="Times New Roman" w:cs="Times New Roman"/>
          <w:b/>
          <w:i w:val="0"/>
          <w:color w:val="auto"/>
          <w:spacing w:val="-10"/>
          <w:sz w:val="28"/>
          <w:szCs w:val="28"/>
        </w:rPr>
      </w:pPr>
    </w:p>
    <w:p w:rsidR="00A96B9D" w:rsidRDefault="00A96B9D" w:rsidP="00A96B9D">
      <w:pPr>
        <w:pStyle w:val="tkKomentarij"/>
        <w:spacing w:after="0" w:line="240" w:lineRule="auto"/>
        <w:ind w:firstLine="0"/>
        <w:rPr>
          <w:rFonts w:ascii="Times New Roman" w:hAnsi="Times New Roman" w:cs="Times New Roman"/>
          <w:b/>
          <w:i w:val="0"/>
          <w:color w:val="auto"/>
          <w:spacing w:val="-10"/>
          <w:sz w:val="28"/>
          <w:szCs w:val="28"/>
        </w:rPr>
      </w:pPr>
    </w:p>
    <w:p w:rsidR="00A96B9D" w:rsidRDefault="00A96B9D" w:rsidP="00A96B9D">
      <w:pPr>
        <w:pStyle w:val="tkKomentarij"/>
        <w:spacing w:after="0" w:line="240" w:lineRule="auto"/>
        <w:ind w:firstLine="0"/>
        <w:rPr>
          <w:rFonts w:ascii="Times New Roman" w:hAnsi="Times New Roman" w:cs="Times New Roman"/>
          <w:b/>
          <w:i w:val="0"/>
          <w:color w:val="auto"/>
          <w:spacing w:val="-10"/>
          <w:sz w:val="28"/>
          <w:szCs w:val="28"/>
        </w:rPr>
      </w:pPr>
    </w:p>
    <w:p w:rsidR="00A96B9D" w:rsidRDefault="00A96B9D" w:rsidP="00A96B9D">
      <w:pPr>
        <w:pStyle w:val="tkKomentarij"/>
        <w:spacing w:after="0" w:line="240" w:lineRule="auto"/>
        <w:ind w:firstLine="0"/>
        <w:rPr>
          <w:rFonts w:ascii="Times New Roman" w:hAnsi="Times New Roman" w:cs="Times New Roman"/>
          <w:b/>
          <w:i w:val="0"/>
          <w:color w:val="auto"/>
          <w:spacing w:val="-10"/>
          <w:sz w:val="28"/>
          <w:szCs w:val="28"/>
          <w:lang w:val="ky-KG"/>
        </w:rPr>
      </w:pPr>
      <w:r>
        <w:rPr>
          <w:rFonts w:ascii="Times New Roman" w:hAnsi="Times New Roman" w:cs="Times New Roman"/>
          <w:b/>
          <w:i w:val="0"/>
          <w:color w:val="auto"/>
          <w:spacing w:val="-10"/>
          <w:sz w:val="28"/>
          <w:szCs w:val="28"/>
          <w:lang w:val="ky-KG"/>
        </w:rPr>
        <w:t xml:space="preserve">Кыргыз Республикасынын </w:t>
      </w:r>
    </w:p>
    <w:p w:rsidR="00A96B9D" w:rsidRDefault="00A96B9D" w:rsidP="00A96B9D">
      <w:pPr>
        <w:pStyle w:val="tkKomentarij"/>
        <w:spacing w:after="0" w:line="240" w:lineRule="auto"/>
        <w:ind w:firstLine="0"/>
        <w:rPr>
          <w:rFonts w:ascii="Times New Roman" w:hAnsi="Times New Roman" w:cs="Times New Roman"/>
          <w:b/>
          <w:i w:val="0"/>
          <w:iCs w:val="0"/>
          <w:color w:val="auto"/>
          <w:sz w:val="28"/>
          <w:szCs w:val="28"/>
          <w:lang w:val="ky-KG"/>
        </w:rPr>
      </w:pPr>
      <w:r>
        <w:rPr>
          <w:rFonts w:ascii="Times New Roman" w:hAnsi="Times New Roman" w:cs="Times New Roman"/>
          <w:b/>
          <w:i w:val="0"/>
          <w:color w:val="auto"/>
          <w:spacing w:val="-10"/>
          <w:sz w:val="28"/>
          <w:szCs w:val="28"/>
          <w:lang w:val="ky-KG"/>
        </w:rPr>
        <w:t>Саламаттык сактоо министринин м.у.а</w:t>
      </w:r>
      <w:r>
        <w:rPr>
          <w:rFonts w:ascii="Times New Roman" w:hAnsi="Times New Roman" w:cs="Times New Roman"/>
          <w:b/>
          <w:i w:val="0"/>
          <w:color w:val="auto"/>
          <w:spacing w:val="-10"/>
          <w:sz w:val="28"/>
          <w:szCs w:val="28"/>
          <w:lang w:val="ky-KG"/>
        </w:rPr>
        <w:tab/>
      </w:r>
      <w:r>
        <w:rPr>
          <w:rFonts w:ascii="Times New Roman" w:hAnsi="Times New Roman" w:cs="Times New Roman"/>
          <w:b/>
          <w:i w:val="0"/>
          <w:color w:val="auto"/>
          <w:spacing w:val="-10"/>
          <w:sz w:val="28"/>
          <w:szCs w:val="28"/>
          <w:lang w:val="ky-KG"/>
        </w:rPr>
        <w:tab/>
      </w:r>
      <w:r>
        <w:rPr>
          <w:rFonts w:ascii="Times New Roman" w:hAnsi="Times New Roman" w:cs="Times New Roman"/>
          <w:b/>
          <w:i w:val="0"/>
          <w:color w:val="auto"/>
          <w:spacing w:val="-10"/>
          <w:sz w:val="28"/>
          <w:szCs w:val="28"/>
          <w:lang w:val="ky-KG"/>
        </w:rPr>
        <w:tab/>
      </w:r>
      <w:r>
        <w:rPr>
          <w:rFonts w:ascii="Times New Roman" w:hAnsi="Times New Roman" w:cs="Times New Roman"/>
          <w:b/>
          <w:i w:val="0"/>
          <w:color w:val="auto"/>
          <w:spacing w:val="-10"/>
          <w:sz w:val="28"/>
          <w:szCs w:val="28"/>
          <w:lang w:val="ky-KG"/>
        </w:rPr>
        <w:tab/>
      </w:r>
      <w:r>
        <w:rPr>
          <w:rFonts w:ascii="Times New Roman" w:hAnsi="Times New Roman" w:cs="Times New Roman"/>
          <w:b/>
          <w:i w:val="0"/>
          <w:color w:val="auto"/>
          <w:spacing w:val="-10"/>
          <w:sz w:val="28"/>
          <w:szCs w:val="28"/>
          <w:lang w:val="ky-KG"/>
        </w:rPr>
        <w:tab/>
      </w:r>
      <w:r>
        <w:rPr>
          <w:rFonts w:ascii="Times New Roman" w:hAnsi="Times New Roman" w:cs="Times New Roman"/>
          <w:b/>
          <w:i w:val="0"/>
          <w:color w:val="auto"/>
          <w:spacing w:val="-10"/>
          <w:sz w:val="28"/>
          <w:szCs w:val="28"/>
          <w:lang w:val="ky-KG"/>
        </w:rPr>
        <w:tab/>
        <w:t>Ж.О. Касымбеков</w:t>
      </w:r>
    </w:p>
    <w:p w:rsidR="007776FE" w:rsidRPr="00A96B9D" w:rsidRDefault="007776FE">
      <w:pPr>
        <w:rPr>
          <w:lang w:val="ky-KG"/>
        </w:rPr>
      </w:pPr>
      <w:bookmarkStart w:id="0" w:name="_GoBack"/>
      <w:bookmarkEnd w:id="0"/>
    </w:p>
    <w:sectPr w:rsidR="007776FE" w:rsidRPr="00A96B9D" w:rsidSect="007776FE">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6FE"/>
    <w:rsid w:val="000461BB"/>
    <w:rsid w:val="00055D1C"/>
    <w:rsid w:val="002A083D"/>
    <w:rsid w:val="002B3EBD"/>
    <w:rsid w:val="003601EA"/>
    <w:rsid w:val="00463758"/>
    <w:rsid w:val="00491A29"/>
    <w:rsid w:val="0077276A"/>
    <w:rsid w:val="007776FE"/>
    <w:rsid w:val="007D2893"/>
    <w:rsid w:val="009A3756"/>
    <w:rsid w:val="00A96B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E00"/>
  <w15:chartTrackingRefBased/>
  <w15:docId w15:val="{8EDB4DF5-DE50-41D9-99CE-7B069618B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77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ablica">
    <w:name w:val="_Текст таблицы (tkTablica)"/>
    <w:basedOn w:val="a"/>
    <w:rsid w:val="007776FE"/>
    <w:pPr>
      <w:spacing w:after="60" w:line="276" w:lineRule="auto"/>
      <w:jc w:val="both"/>
    </w:pPr>
    <w:rPr>
      <w:rFonts w:ascii="Arial" w:eastAsia="Times New Roman" w:hAnsi="Arial" w:cs="Arial"/>
      <w:sz w:val="20"/>
      <w:szCs w:val="20"/>
      <w:lang w:eastAsia="ru-RU"/>
    </w:rPr>
  </w:style>
  <w:style w:type="paragraph" w:styleId="a4">
    <w:name w:val="List Paragraph"/>
    <w:basedOn w:val="a"/>
    <w:uiPriority w:val="34"/>
    <w:qFormat/>
    <w:rsid w:val="007776FE"/>
    <w:pPr>
      <w:ind w:left="720"/>
      <w:contextualSpacing/>
    </w:pPr>
    <w:rPr>
      <w:rFonts w:ascii="Calibri" w:eastAsia="Calibri" w:hAnsi="Calibri" w:cs="Times New Roman"/>
    </w:rPr>
  </w:style>
  <w:style w:type="character" w:styleId="a5">
    <w:name w:val="Hyperlink"/>
    <w:basedOn w:val="a0"/>
    <w:uiPriority w:val="99"/>
    <w:unhideWhenUsed/>
    <w:rsid w:val="007776FE"/>
    <w:rPr>
      <w:color w:val="0000FF"/>
      <w:u w:val="single"/>
    </w:rPr>
  </w:style>
  <w:style w:type="paragraph" w:customStyle="1" w:styleId="Default">
    <w:name w:val="Default"/>
    <w:rsid w:val="007776FE"/>
    <w:pPr>
      <w:autoSpaceDE w:val="0"/>
      <w:autoSpaceDN w:val="0"/>
      <w:adjustRightInd w:val="0"/>
      <w:spacing w:after="0" w:line="240" w:lineRule="auto"/>
    </w:pPr>
    <w:rPr>
      <w:rFonts w:ascii="Arial" w:hAnsi="Arial" w:cs="Arial"/>
      <w:color w:val="000000"/>
      <w:sz w:val="24"/>
      <w:szCs w:val="24"/>
    </w:rPr>
  </w:style>
  <w:style w:type="character" w:customStyle="1" w:styleId="FontStyle43">
    <w:name w:val="Font Style43"/>
    <w:uiPriority w:val="99"/>
    <w:qFormat/>
    <w:rsid w:val="007776FE"/>
    <w:rPr>
      <w:rFonts w:ascii="Times New Roman" w:hAnsi="Times New Roman" w:cs="Times New Roman"/>
      <w:sz w:val="28"/>
      <w:szCs w:val="28"/>
    </w:rPr>
  </w:style>
  <w:style w:type="paragraph" w:customStyle="1" w:styleId="Style7">
    <w:name w:val="Style7"/>
    <w:basedOn w:val="a"/>
    <w:uiPriority w:val="99"/>
    <w:qFormat/>
    <w:rsid w:val="007776FE"/>
    <w:pPr>
      <w:widowControl w:val="0"/>
      <w:autoSpaceDE w:val="0"/>
      <w:autoSpaceDN w:val="0"/>
      <w:adjustRightInd w:val="0"/>
      <w:spacing w:after="0" w:line="518" w:lineRule="exact"/>
      <w:ind w:firstLine="691"/>
      <w:jc w:val="both"/>
    </w:pPr>
    <w:rPr>
      <w:rFonts w:ascii="Times New Roman" w:eastAsia="Times New Roman" w:hAnsi="Times New Roman" w:cs="Times New Roman"/>
      <w:sz w:val="24"/>
      <w:szCs w:val="24"/>
      <w:lang w:eastAsia="ru-RU"/>
    </w:rPr>
  </w:style>
  <w:style w:type="paragraph" w:customStyle="1" w:styleId="tkKomentarij">
    <w:name w:val="_Комментарий (tkKomentarij)"/>
    <w:basedOn w:val="a"/>
    <w:rsid w:val="00A96B9D"/>
    <w:pPr>
      <w:spacing w:after="60" w:line="276" w:lineRule="auto"/>
      <w:ind w:firstLine="567"/>
      <w:jc w:val="both"/>
    </w:pPr>
    <w:rPr>
      <w:rFonts w:ascii="Arial" w:eastAsia="Times New Roman" w:hAnsi="Arial" w:cs="Arial"/>
      <w:i/>
      <w:iCs/>
      <w:color w:val="0066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harm.kg" TargetMode="External"/><Relationship Id="rId3" Type="http://schemas.openxmlformats.org/officeDocument/2006/relationships/webSettings" Target="webSettings.xml"/><Relationship Id="rId7" Type="http://schemas.openxmlformats.org/officeDocument/2006/relationships/hyperlink" Target="http://www.pharm.k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harm.kg" TargetMode="External"/><Relationship Id="rId5" Type="http://schemas.openxmlformats.org/officeDocument/2006/relationships/hyperlink" Target="http://www.pharm.kg" TargetMode="External"/><Relationship Id="rId10" Type="http://schemas.openxmlformats.org/officeDocument/2006/relationships/theme" Target="theme/theme1.xml"/><Relationship Id="rId4" Type="http://schemas.openxmlformats.org/officeDocument/2006/relationships/hyperlink" Target="http://www.pharm.kg"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4425</Words>
  <Characters>25227</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2022-07-01T04:16:00Z</dcterms:created>
  <dcterms:modified xsi:type="dcterms:W3CDTF">2022-07-13T04:08:00Z</dcterms:modified>
</cp:coreProperties>
</file>